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8F4D" w14:textId="77777777" w:rsidR="00E77806" w:rsidRDefault="008B5100">
      <w:r w:rsidRPr="008B5100">
        <w:rPr>
          <w:noProof/>
          <w:lang w:eastAsia="en-GB"/>
        </w:rPr>
        <w:drawing>
          <wp:inline distT="0" distB="0" distL="0" distR="0" wp14:anchorId="4330DE78" wp14:editId="44D38CE4">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14:anchorId="02D0E4DE" wp14:editId="22E8CA8E">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14:paraId="14D4631A" w14:textId="1957284D" w:rsidR="00190257" w:rsidRDefault="00975AF5" w:rsidP="00190257">
      <w:pPr>
        <w:jc w:val="center"/>
        <w:rPr>
          <w:color w:val="002060"/>
          <w:sz w:val="32"/>
          <w:szCs w:val="32"/>
        </w:rPr>
      </w:pPr>
      <w:r>
        <w:rPr>
          <w:color w:val="002060"/>
          <w:sz w:val="32"/>
          <w:szCs w:val="32"/>
        </w:rPr>
        <w:t>COVID-19 Edition 7</w:t>
      </w:r>
    </w:p>
    <w:p w14:paraId="32EAA607" w14:textId="77777777" w:rsidR="0037457A" w:rsidRPr="0037457A" w:rsidRDefault="0037457A" w:rsidP="0037457A">
      <w:pPr>
        <w:pStyle w:val="PlainText"/>
        <w:rPr>
          <w:color w:val="002060"/>
          <w:sz w:val="24"/>
          <w:szCs w:val="24"/>
        </w:rPr>
      </w:pPr>
      <w:r w:rsidRPr="0037457A">
        <w:rPr>
          <w:color w:val="002060"/>
          <w:sz w:val="24"/>
          <w:szCs w:val="24"/>
        </w:rPr>
        <w:t>Dear Colleague,</w:t>
      </w:r>
    </w:p>
    <w:p w14:paraId="6EF01C41" w14:textId="77777777" w:rsidR="0037457A" w:rsidRPr="0037457A" w:rsidRDefault="0037457A" w:rsidP="0037457A">
      <w:pPr>
        <w:pStyle w:val="PlainText"/>
        <w:rPr>
          <w:color w:val="002060"/>
          <w:sz w:val="24"/>
          <w:szCs w:val="24"/>
        </w:rPr>
      </w:pPr>
    </w:p>
    <w:p w14:paraId="0C78CEEB" w14:textId="77777777" w:rsidR="003A7D6B" w:rsidRDefault="00640797" w:rsidP="003A7D6B">
      <w:pPr>
        <w:pStyle w:val="PlainText"/>
        <w:rPr>
          <w:color w:val="002060"/>
          <w:sz w:val="24"/>
          <w:szCs w:val="24"/>
        </w:rPr>
      </w:pPr>
      <w:r>
        <w:rPr>
          <w:color w:val="002060"/>
          <w:sz w:val="24"/>
          <w:szCs w:val="24"/>
        </w:rPr>
        <w:t xml:space="preserve">We continue to receive </w:t>
      </w:r>
      <w:r w:rsidR="003A7D6B">
        <w:rPr>
          <w:color w:val="002060"/>
          <w:sz w:val="24"/>
          <w:szCs w:val="24"/>
        </w:rPr>
        <w:t>regular updates, press releases and new web links</w:t>
      </w:r>
      <w:r>
        <w:rPr>
          <w:color w:val="002060"/>
          <w:sz w:val="24"/>
          <w:szCs w:val="24"/>
        </w:rPr>
        <w:t xml:space="preserve"> in relation to COVID-19 and health and social care</w:t>
      </w:r>
      <w:r w:rsidR="003A7D6B">
        <w:rPr>
          <w:color w:val="002060"/>
          <w:sz w:val="24"/>
          <w:szCs w:val="24"/>
        </w:rPr>
        <w:t xml:space="preserve">. </w:t>
      </w:r>
    </w:p>
    <w:p w14:paraId="11A6D707" w14:textId="77777777" w:rsidR="00640797" w:rsidRDefault="00640797" w:rsidP="003A7D6B">
      <w:pPr>
        <w:pStyle w:val="PlainText"/>
        <w:rPr>
          <w:color w:val="002060"/>
          <w:sz w:val="24"/>
          <w:szCs w:val="24"/>
        </w:rPr>
      </w:pPr>
    </w:p>
    <w:p w14:paraId="4893F039" w14:textId="72BDF900" w:rsidR="003A7D6B" w:rsidRDefault="003A7D6B" w:rsidP="003A7D6B">
      <w:pPr>
        <w:pStyle w:val="PlainText"/>
        <w:rPr>
          <w:color w:val="002060"/>
          <w:sz w:val="24"/>
          <w:szCs w:val="24"/>
        </w:rPr>
      </w:pPr>
      <w:r>
        <w:rPr>
          <w:color w:val="002060"/>
          <w:sz w:val="24"/>
          <w:szCs w:val="24"/>
        </w:rPr>
        <w:t xml:space="preserve">This edition includes </w:t>
      </w:r>
      <w:r w:rsidR="00640797">
        <w:rPr>
          <w:color w:val="002060"/>
          <w:sz w:val="24"/>
          <w:szCs w:val="24"/>
        </w:rPr>
        <w:t xml:space="preserve">links to </w:t>
      </w:r>
      <w:r w:rsidR="00964709">
        <w:rPr>
          <w:color w:val="002060"/>
          <w:sz w:val="24"/>
          <w:szCs w:val="24"/>
        </w:rPr>
        <w:t>national adult support and protection guidance, updated information from the Scottish Refugee Council, and a new campaign from Fearless Scotland.</w:t>
      </w:r>
    </w:p>
    <w:p w14:paraId="6E739BE3" w14:textId="77777777" w:rsidR="00640797" w:rsidRDefault="00640797" w:rsidP="003A7D6B">
      <w:pPr>
        <w:pStyle w:val="PlainText"/>
        <w:rPr>
          <w:color w:val="002060"/>
          <w:sz w:val="24"/>
          <w:szCs w:val="24"/>
        </w:rPr>
      </w:pPr>
    </w:p>
    <w:p w14:paraId="643043DB" w14:textId="5D87A7EB" w:rsidR="003A7D6B" w:rsidRDefault="003A7D6B" w:rsidP="003A7D6B">
      <w:pPr>
        <w:pStyle w:val="PlainText"/>
        <w:rPr>
          <w:color w:val="002060"/>
          <w:sz w:val="24"/>
          <w:szCs w:val="24"/>
        </w:rPr>
      </w:pPr>
      <w:r>
        <w:rPr>
          <w:color w:val="002060"/>
          <w:sz w:val="24"/>
          <w:szCs w:val="24"/>
        </w:rPr>
        <w:t>As Independent Chair I receive twice weekly situation reports from the Public Protection Contingency Planning meetings and I also have a weekly conference call with Pat Togher, our Vice Chair who, as you know, is Assistant Chief Officer for Public Protection and Complex Needs.</w:t>
      </w:r>
      <w:r w:rsidR="009E1031">
        <w:rPr>
          <w:color w:val="002060"/>
          <w:sz w:val="24"/>
          <w:szCs w:val="24"/>
        </w:rPr>
        <w:t xml:space="preserve"> </w:t>
      </w:r>
    </w:p>
    <w:p w14:paraId="2AA81415" w14:textId="77777777" w:rsidR="003A7D6B" w:rsidRDefault="003A7D6B" w:rsidP="003A7D6B">
      <w:pPr>
        <w:pStyle w:val="PlainText"/>
        <w:rPr>
          <w:color w:val="002060"/>
          <w:sz w:val="24"/>
          <w:szCs w:val="24"/>
        </w:rPr>
      </w:pPr>
    </w:p>
    <w:p w14:paraId="7D065DE5" w14:textId="79694C68" w:rsidR="00964709" w:rsidRDefault="00964709" w:rsidP="003A7D6B">
      <w:pPr>
        <w:pStyle w:val="PlainText"/>
        <w:rPr>
          <w:color w:val="002060"/>
          <w:sz w:val="24"/>
          <w:szCs w:val="24"/>
        </w:rPr>
      </w:pPr>
      <w:r>
        <w:rPr>
          <w:color w:val="002060"/>
          <w:sz w:val="24"/>
          <w:szCs w:val="24"/>
        </w:rPr>
        <w:t>The Chief Officers Group met by teleconference on 29</w:t>
      </w:r>
      <w:r w:rsidRPr="00964709">
        <w:rPr>
          <w:color w:val="002060"/>
          <w:sz w:val="24"/>
          <w:szCs w:val="24"/>
          <w:vertAlign w:val="superscript"/>
        </w:rPr>
        <w:t>th</w:t>
      </w:r>
      <w:r>
        <w:rPr>
          <w:color w:val="002060"/>
          <w:sz w:val="24"/>
          <w:szCs w:val="24"/>
        </w:rPr>
        <w:t xml:space="preserve"> April. Members considered data and an overview of public protection activity in the city, and were assured that staff and services are working hard to adapt to the current situation and to keep people safe. The Adult Support &amp; Protection and Child Protection Committees will be meeting on 5</w:t>
      </w:r>
      <w:r w:rsidRPr="00964709">
        <w:rPr>
          <w:color w:val="002060"/>
          <w:sz w:val="24"/>
          <w:szCs w:val="24"/>
          <w:vertAlign w:val="superscript"/>
        </w:rPr>
        <w:t>th</w:t>
      </w:r>
      <w:r>
        <w:rPr>
          <w:color w:val="002060"/>
          <w:sz w:val="24"/>
          <w:szCs w:val="24"/>
        </w:rPr>
        <w:t xml:space="preserve"> May, and will meet monthly thereafter to focus on emerging trends, contingency operations and recovery planning.</w:t>
      </w:r>
    </w:p>
    <w:p w14:paraId="387BD90E" w14:textId="77777777" w:rsidR="003A7D6B" w:rsidRPr="0037457A" w:rsidRDefault="003A7D6B" w:rsidP="003A7D6B">
      <w:pPr>
        <w:pStyle w:val="PlainText"/>
        <w:rPr>
          <w:color w:val="002060"/>
          <w:sz w:val="24"/>
          <w:szCs w:val="24"/>
        </w:rPr>
      </w:pPr>
    </w:p>
    <w:p w14:paraId="0242C35C" w14:textId="77777777" w:rsidR="003A7D6B" w:rsidRDefault="003A7D6B" w:rsidP="003A7D6B">
      <w:pPr>
        <w:pStyle w:val="PlainText"/>
        <w:rPr>
          <w:color w:val="002060"/>
          <w:sz w:val="24"/>
          <w:szCs w:val="24"/>
        </w:rPr>
      </w:pPr>
      <w:r w:rsidRPr="0037457A">
        <w:rPr>
          <w:color w:val="002060"/>
          <w:sz w:val="24"/>
          <w:szCs w:val="24"/>
        </w:rPr>
        <w:t>As we all know</w:t>
      </w:r>
      <w:r>
        <w:rPr>
          <w:color w:val="002060"/>
          <w:sz w:val="24"/>
          <w:szCs w:val="24"/>
        </w:rPr>
        <w:t>,</w:t>
      </w:r>
      <w:r w:rsidRPr="0037457A">
        <w:rPr>
          <w:color w:val="002060"/>
          <w:sz w:val="24"/>
          <w:szCs w:val="24"/>
        </w:rPr>
        <w:t xml:space="preserve"> this is an extremely fluid and high-risk situation and some of you will be receiving information from other sources so please feel free to use the bulletin as a vehicle for sharing.</w:t>
      </w:r>
    </w:p>
    <w:p w14:paraId="564D48A8" w14:textId="77777777" w:rsidR="003A7D6B" w:rsidRDefault="003A7D6B" w:rsidP="003A7D6B">
      <w:pPr>
        <w:pStyle w:val="PlainText"/>
        <w:rPr>
          <w:color w:val="002060"/>
          <w:sz w:val="24"/>
          <w:szCs w:val="24"/>
        </w:rPr>
      </w:pPr>
    </w:p>
    <w:p w14:paraId="6DE943A0" w14:textId="77777777" w:rsidR="003A7D6B" w:rsidRPr="0037457A" w:rsidRDefault="003A7D6B" w:rsidP="003A7D6B">
      <w:pPr>
        <w:pStyle w:val="PlainText"/>
        <w:rPr>
          <w:color w:val="002060"/>
          <w:sz w:val="24"/>
          <w:szCs w:val="24"/>
        </w:rPr>
      </w:pPr>
      <w:r>
        <w:rPr>
          <w:color w:val="002060"/>
          <w:sz w:val="24"/>
          <w:szCs w:val="24"/>
        </w:rPr>
        <w:t>Many thanks to all of you working to keep our most vulnerable citizens safe.</w:t>
      </w:r>
    </w:p>
    <w:p w14:paraId="28D445DD" w14:textId="77777777" w:rsidR="003A7D6B" w:rsidRPr="0037457A" w:rsidRDefault="003A7D6B" w:rsidP="003A7D6B">
      <w:pPr>
        <w:pStyle w:val="PlainText"/>
        <w:rPr>
          <w:color w:val="002060"/>
          <w:sz w:val="24"/>
          <w:szCs w:val="24"/>
        </w:rPr>
      </w:pPr>
    </w:p>
    <w:p w14:paraId="7289091F" w14:textId="77777777" w:rsidR="003A7D6B" w:rsidRPr="0037457A" w:rsidRDefault="003A7D6B" w:rsidP="003A7D6B">
      <w:pPr>
        <w:pStyle w:val="PlainText"/>
        <w:rPr>
          <w:color w:val="002060"/>
          <w:sz w:val="24"/>
          <w:szCs w:val="24"/>
        </w:rPr>
      </w:pPr>
      <w:r w:rsidRPr="0037457A">
        <w:rPr>
          <w:color w:val="002060"/>
          <w:sz w:val="24"/>
          <w:szCs w:val="24"/>
        </w:rPr>
        <w:t>Stay safe</w:t>
      </w:r>
      <w:r>
        <w:rPr>
          <w:color w:val="002060"/>
          <w:sz w:val="24"/>
          <w:szCs w:val="24"/>
        </w:rPr>
        <w:t xml:space="preserve"> and healthy</w:t>
      </w:r>
      <w:r w:rsidRPr="0037457A">
        <w:rPr>
          <w:color w:val="002060"/>
          <w:sz w:val="24"/>
          <w:szCs w:val="24"/>
        </w:rPr>
        <w:t>,</w:t>
      </w:r>
    </w:p>
    <w:p w14:paraId="0E2FE24D" w14:textId="77777777" w:rsidR="003A7D6B" w:rsidRPr="0037457A" w:rsidRDefault="003A7D6B" w:rsidP="003A7D6B">
      <w:pPr>
        <w:pStyle w:val="PlainText"/>
        <w:rPr>
          <w:color w:val="002060"/>
          <w:sz w:val="24"/>
          <w:szCs w:val="24"/>
        </w:rPr>
      </w:pPr>
      <w:r w:rsidRPr="0037457A">
        <w:rPr>
          <w:color w:val="002060"/>
          <w:sz w:val="24"/>
          <w:szCs w:val="24"/>
        </w:rPr>
        <w:t>Colin</w:t>
      </w:r>
    </w:p>
    <w:p w14:paraId="5E095726" w14:textId="77777777" w:rsidR="0037457A" w:rsidRPr="0037457A" w:rsidRDefault="0037457A" w:rsidP="0037457A">
      <w:pPr>
        <w:pStyle w:val="PlainText"/>
        <w:rPr>
          <w:color w:val="002060"/>
          <w:sz w:val="24"/>
          <w:szCs w:val="24"/>
        </w:rPr>
      </w:pPr>
    </w:p>
    <w:p w14:paraId="276128F8" w14:textId="77777777" w:rsidR="0037457A" w:rsidRPr="0037457A" w:rsidRDefault="0037457A" w:rsidP="0037457A">
      <w:pPr>
        <w:pStyle w:val="PlainText"/>
        <w:rPr>
          <w:color w:val="002060"/>
          <w:sz w:val="24"/>
          <w:szCs w:val="24"/>
        </w:rPr>
      </w:pPr>
      <w:r w:rsidRPr="0037457A">
        <w:rPr>
          <w:color w:val="002060"/>
          <w:sz w:val="24"/>
          <w:szCs w:val="24"/>
        </w:rPr>
        <w:t>Colin Anderson,</w:t>
      </w:r>
    </w:p>
    <w:p w14:paraId="556D759A" w14:textId="77777777" w:rsidR="0037457A" w:rsidRPr="0037457A" w:rsidRDefault="0037457A" w:rsidP="0037457A">
      <w:pPr>
        <w:pStyle w:val="PlainText"/>
        <w:rPr>
          <w:color w:val="002060"/>
          <w:sz w:val="24"/>
          <w:szCs w:val="24"/>
        </w:rPr>
      </w:pPr>
      <w:r w:rsidRPr="0037457A">
        <w:rPr>
          <w:color w:val="002060"/>
          <w:sz w:val="24"/>
          <w:szCs w:val="24"/>
        </w:rPr>
        <w:t>Independent Chair</w:t>
      </w:r>
    </w:p>
    <w:p w14:paraId="63458809" w14:textId="77777777" w:rsidR="0037457A" w:rsidRDefault="0037457A" w:rsidP="0037457A">
      <w:pPr>
        <w:pStyle w:val="PlainText"/>
        <w:rPr>
          <w:color w:val="002060"/>
          <w:sz w:val="24"/>
          <w:szCs w:val="24"/>
        </w:rPr>
      </w:pPr>
      <w:r w:rsidRPr="0037457A">
        <w:rPr>
          <w:color w:val="002060"/>
          <w:sz w:val="24"/>
          <w:szCs w:val="24"/>
        </w:rPr>
        <w:t xml:space="preserve">Adult Support &amp; Protection Committee/Child Protection Committee </w:t>
      </w:r>
    </w:p>
    <w:p w14:paraId="7D809B1B" w14:textId="77777777" w:rsidR="002A13C9" w:rsidRPr="0037457A" w:rsidRDefault="002A13C9" w:rsidP="0037457A">
      <w:pPr>
        <w:pStyle w:val="PlainText"/>
        <w:rPr>
          <w:color w:val="002060"/>
          <w:sz w:val="24"/>
          <w:szCs w:val="24"/>
        </w:rPr>
      </w:pPr>
    </w:p>
    <w:p w14:paraId="49CB52D8" w14:textId="77777777" w:rsidR="00555EA1" w:rsidRDefault="00555EA1" w:rsidP="005C3E4A">
      <w:pPr>
        <w:ind w:left="1701" w:hanging="1701"/>
        <w:rPr>
          <w:color w:val="002060"/>
          <w:sz w:val="32"/>
          <w:szCs w:val="32"/>
        </w:rPr>
      </w:pPr>
    </w:p>
    <w:p w14:paraId="092671B1" w14:textId="40FAC81C" w:rsidR="00F9182E" w:rsidRDefault="00F9182E" w:rsidP="00505BE7">
      <w:pPr>
        <w:rPr>
          <w:color w:val="002060"/>
          <w:sz w:val="32"/>
          <w:szCs w:val="32"/>
        </w:rPr>
      </w:pPr>
    </w:p>
    <w:p w14:paraId="036AF87D" w14:textId="77777777" w:rsidR="001F1793" w:rsidRPr="00535989" w:rsidRDefault="001F1793" w:rsidP="00A71937">
      <w:pPr>
        <w:rPr>
          <w:color w:val="002060"/>
          <w:sz w:val="24"/>
          <w:szCs w:val="24"/>
        </w:rPr>
      </w:pPr>
    </w:p>
    <w:p w14:paraId="67D2A496" w14:textId="504BCD90" w:rsidR="000B6491" w:rsidRDefault="00F43277" w:rsidP="00A71937">
      <w:pPr>
        <w:rPr>
          <w:rStyle w:val="Hyperlink"/>
          <w:sz w:val="28"/>
          <w:szCs w:val="28"/>
        </w:rPr>
      </w:pPr>
      <w:hyperlink r:id="rId10" w:history="1">
        <w:r w:rsidR="000B6491">
          <w:rPr>
            <w:rStyle w:val="Hyperlink"/>
            <w:sz w:val="28"/>
            <w:szCs w:val="28"/>
          </w:rPr>
          <w:t>Interim Child Protection Procedures</w:t>
        </w:r>
      </w:hyperlink>
    </w:p>
    <w:p w14:paraId="4C398515" w14:textId="1DE04A9C" w:rsidR="000B6491" w:rsidRPr="000B6491" w:rsidRDefault="000B6491" w:rsidP="00A71937">
      <w:pPr>
        <w:rPr>
          <w:rStyle w:val="Hyperlink"/>
          <w:color w:val="002060"/>
          <w:sz w:val="24"/>
          <w:szCs w:val="24"/>
          <w:u w:val="none"/>
        </w:rPr>
      </w:pPr>
      <w:r>
        <w:rPr>
          <w:rStyle w:val="Hyperlink"/>
          <w:color w:val="002060"/>
          <w:sz w:val="24"/>
          <w:szCs w:val="24"/>
          <w:u w:val="none"/>
        </w:rPr>
        <w:t>Glasgow City HSCP has published its interim procedures for child protection processes during the pandemic.</w:t>
      </w:r>
    </w:p>
    <w:p w14:paraId="1700F4EC" w14:textId="658743CE" w:rsidR="000B6491" w:rsidRDefault="00F43277" w:rsidP="00A71937">
      <w:pPr>
        <w:rPr>
          <w:rFonts w:cs="Arial"/>
          <w:sz w:val="28"/>
          <w:szCs w:val="28"/>
        </w:rPr>
      </w:pPr>
      <w:hyperlink r:id="rId11" w:history="1">
        <w:r w:rsidR="002A254F" w:rsidRPr="002A254F">
          <w:rPr>
            <w:rStyle w:val="Hyperlink"/>
            <w:rFonts w:cs="Arial"/>
            <w:sz w:val="28"/>
            <w:szCs w:val="28"/>
          </w:rPr>
          <w:t>National Adult Support &amp; Protection Guidance</w:t>
        </w:r>
      </w:hyperlink>
    </w:p>
    <w:p w14:paraId="6C68599E" w14:textId="6D7BD1C4" w:rsidR="002A254F" w:rsidRPr="002A254F" w:rsidRDefault="002A254F" w:rsidP="00A71937">
      <w:pPr>
        <w:rPr>
          <w:rStyle w:val="Hyperlink"/>
          <w:color w:val="002060"/>
          <w:sz w:val="24"/>
          <w:szCs w:val="24"/>
        </w:rPr>
      </w:pPr>
      <w:r w:rsidRPr="002A254F">
        <w:rPr>
          <w:rFonts w:cs="Arial"/>
          <w:color w:val="002060"/>
          <w:sz w:val="24"/>
          <w:szCs w:val="24"/>
        </w:rPr>
        <w:t>The Scottish Government has published supplementary ASP guidance.</w:t>
      </w:r>
    </w:p>
    <w:p w14:paraId="531F0754" w14:textId="596722ED" w:rsidR="00535989" w:rsidRDefault="00F43277" w:rsidP="00A71937">
      <w:pPr>
        <w:rPr>
          <w:color w:val="002060"/>
          <w:sz w:val="24"/>
          <w:szCs w:val="24"/>
        </w:rPr>
      </w:pPr>
      <w:hyperlink r:id="rId12" w:history="1">
        <w:r w:rsidR="003415DD" w:rsidRPr="003415DD">
          <w:rPr>
            <w:rStyle w:val="Hyperlink"/>
            <w:sz w:val="28"/>
            <w:szCs w:val="28"/>
          </w:rPr>
          <w:t xml:space="preserve">Social Work 2020 under Covid-19 </w:t>
        </w:r>
      </w:hyperlink>
    </w:p>
    <w:p w14:paraId="3BE2C44E" w14:textId="44589425" w:rsidR="003415DD" w:rsidRDefault="003415DD" w:rsidP="00A71937">
      <w:pPr>
        <w:rPr>
          <w:color w:val="002060"/>
          <w:sz w:val="24"/>
          <w:szCs w:val="24"/>
        </w:rPr>
      </w:pPr>
      <w:r>
        <w:rPr>
          <w:color w:val="002060"/>
          <w:sz w:val="24"/>
          <w:szCs w:val="24"/>
        </w:rPr>
        <w:t>The second edition of the</w:t>
      </w:r>
      <w:r w:rsidRPr="003415DD">
        <w:rPr>
          <w:color w:val="002060"/>
          <w:sz w:val="24"/>
          <w:szCs w:val="24"/>
        </w:rPr>
        <w:t xml:space="preserve"> free online magazine exploring social work and social work-related issues in the time of Covid-19.</w:t>
      </w:r>
    </w:p>
    <w:p w14:paraId="4552BEE8" w14:textId="402159C7" w:rsidR="00E93717" w:rsidRDefault="00F43277" w:rsidP="00A71937">
      <w:pPr>
        <w:rPr>
          <w:color w:val="002060"/>
          <w:sz w:val="24"/>
          <w:szCs w:val="24"/>
        </w:rPr>
      </w:pPr>
      <w:hyperlink r:id="rId13" w:history="1">
        <w:r w:rsidR="00E93717" w:rsidRPr="00E93717">
          <w:rPr>
            <w:rStyle w:val="Hyperlink"/>
            <w:sz w:val="28"/>
            <w:szCs w:val="28"/>
          </w:rPr>
          <w:t>Child Poverty Action Group - latest findings</w:t>
        </w:r>
      </w:hyperlink>
    </w:p>
    <w:p w14:paraId="1BF08686" w14:textId="1CD90DA9" w:rsidR="00E93717" w:rsidRDefault="00E93717" w:rsidP="00A71937">
      <w:pPr>
        <w:rPr>
          <w:rFonts w:cs="Arial"/>
          <w:color w:val="002060"/>
          <w:sz w:val="24"/>
          <w:szCs w:val="24"/>
          <w:lang w:val="en"/>
        </w:rPr>
      </w:pPr>
      <w:r w:rsidRPr="00E93717">
        <w:rPr>
          <w:rFonts w:cs="Arial"/>
          <w:color w:val="002060"/>
          <w:sz w:val="24"/>
          <w:szCs w:val="24"/>
          <w:lang w:val="en"/>
        </w:rPr>
        <w:t>The Early Warning System was set up by CPAG in Scotland to collect and analyse case evidence about how social security changes are affecting the wellbeing of children, their families and the communities that support them. They will be producing a regular summary of emerging issues during the COVID-19 pandemic.</w:t>
      </w:r>
    </w:p>
    <w:p w14:paraId="044B39E0" w14:textId="466BBCD9" w:rsidR="00E93717" w:rsidRDefault="00F43277" w:rsidP="00A71937">
      <w:pPr>
        <w:rPr>
          <w:color w:val="002060"/>
          <w:sz w:val="24"/>
          <w:szCs w:val="24"/>
        </w:rPr>
      </w:pPr>
      <w:hyperlink r:id="rId14" w:history="1">
        <w:r w:rsidR="00F12681">
          <w:rPr>
            <w:rStyle w:val="Hyperlink"/>
            <w:sz w:val="28"/>
            <w:szCs w:val="28"/>
          </w:rPr>
          <w:t>COVID-19, social isolation and loneliness</w:t>
        </w:r>
      </w:hyperlink>
    </w:p>
    <w:p w14:paraId="1AF9F628" w14:textId="30906368" w:rsidR="00F12681" w:rsidRDefault="00F12681" w:rsidP="00A71937">
      <w:pPr>
        <w:rPr>
          <w:color w:val="002060"/>
          <w:sz w:val="24"/>
          <w:szCs w:val="24"/>
        </w:rPr>
      </w:pPr>
      <w:r>
        <w:rPr>
          <w:color w:val="002060"/>
          <w:sz w:val="24"/>
          <w:szCs w:val="24"/>
        </w:rPr>
        <w:t>Iriss have published an evidence outline on the impact of social isolation on mental health and wellbeing.</w:t>
      </w:r>
    </w:p>
    <w:p w14:paraId="1B3A2ADA" w14:textId="12119DF0" w:rsidR="001C09A8" w:rsidRDefault="00F43277" w:rsidP="00A71937">
      <w:pPr>
        <w:rPr>
          <w:color w:val="002060"/>
          <w:sz w:val="24"/>
          <w:szCs w:val="24"/>
        </w:rPr>
      </w:pPr>
      <w:hyperlink r:id="rId15" w:history="1">
        <w:r w:rsidR="001C09A8" w:rsidRPr="001C09A8">
          <w:rPr>
            <w:rStyle w:val="Hyperlink"/>
            <w:sz w:val="28"/>
            <w:szCs w:val="28"/>
          </w:rPr>
          <w:t xml:space="preserve">COVID-19: supporting vulnerable children and young people </w:t>
        </w:r>
      </w:hyperlink>
    </w:p>
    <w:p w14:paraId="2CF01593" w14:textId="7577A847" w:rsidR="001C09A8" w:rsidRDefault="001C09A8" w:rsidP="00A71937">
      <w:pPr>
        <w:rPr>
          <w:rFonts w:cs="Helvetica"/>
          <w:color w:val="002060"/>
          <w:sz w:val="24"/>
          <w:szCs w:val="24"/>
          <w:lang w:val="en"/>
        </w:rPr>
      </w:pPr>
      <w:r w:rsidRPr="001C09A8">
        <w:rPr>
          <w:rFonts w:cs="Helvetica"/>
          <w:color w:val="002060"/>
          <w:sz w:val="24"/>
          <w:szCs w:val="24"/>
          <w:lang w:val="en"/>
        </w:rPr>
        <w:t>This report from the Scottish Government provides a commentary about the impact of the COVID-19 outbreak on vulnerable children and families in Scotland in the initial weeks of the ‘lockdown’, and on the way that services are adapting and responding to the crisis</w:t>
      </w:r>
      <w:r w:rsidR="00124AB8">
        <w:rPr>
          <w:rFonts w:cs="Helvetica"/>
          <w:color w:val="002060"/>
          <w:sz w:val="24"/>
          <w:szCs w:val="24"/>
          <w:lang w:val="en"/>
        </w:rPr>
        <w:t>,</w:t>
      </w:r>
    </w:p>
    <w:p w14:paraId="092898B9" w14:textId="03373076" w:rsidR="00124AB8" w:rsidRDefault="00F43277" w:rsidP="00A71937">
      <w:pPr>
        <w:rPr>
          <w:rFonts w:cs="Helvetica"/>
          <w:color w:val="002060"/>
          <w:sz w:val="24"/>
          <w:szCs w:val="24"/>
          <w:lang w:val="en"/>
        </w:rPr>
      </w:pPr>
      <w:hyperlink r:id="rId16" w:history="1">
        <w:r w:rsidR="00124AB8" w:rsidRPr="00124AB8">
          <w:rPr>
            <w:rStyle w:val="Hyperlink"/>
            <w:rFonts w:cs="Helvetica"/>
            <w:sz w:val="28"/>
            <w:szCs w:val="28"/>
            <w:lang w:val="en"/>
          </w:rPr>
          <w:t>Survey for children and young people</w:t>
        </w:r>
      </w:hyperlink>
    </w:p>
    <w:p w14:paraId="28EB3915" w14:textId="5BE47199" w:rsidR="00124AB8" w:rsidRDefault="00124AB8" w:rsidP="00A71937">
      <w:pPr>
        <w:rPr>
          <w:rFonts w:cs="Helvetica"/>
          <w:color w:val="002060"/>
          <w:sz w:val="24"/>
          <w:szCs w:val="24"/>
          <w:lang w:val="en"/>
        </w:rPr>
      </w:pPr>
      <w:r>
        <w:rPr>
          <w:rFonts w:cs="Helvetica"/>
          <w:color w:val="002060"/>
          <w:sz w:val="24"/>
          <w:szCs w:val="24"/>
          <w:lang w:val="en"/>
        </w:rPr>
        <w:t>The National Youth Advisory Service have launched a survey for 5 to 25 year-olds on their experiences of lockdown.</w:t>
      </w:r>
    </w:p>
    <w:p w14:paraId="5DF32AE6" w14:textId="7EE6BFA5" w:rsidR="00124AB8" w:rsidRDefault="00F43277" w:rsidP="00A71937">
      <w:pPr>
        <w:rPr>
          <w:rFonts w:cs="Helvetica"/>
          <w:color w:val="002060"/>
          <w:sz w:val="24"/>
          <w:szCs w:val="24"/>
          <w:lang w:val="en"/>
        </w:rPr>
      </w:pPr>
      <w:hyperlink r:id="rId17" w:history="1">
        <w:r w:rsidR="00DA67C5" w:rsidRPr="00DA67C5">
          <w:rPr>
            <w:rStyle w:val="Hyperlink"/>
            <w:rFonts w:cs="Helvetica"/>
            <w:sz w:val="28"/>
            <w:szCs w:val="28"/>
            <w:lang w:val="en"/>
          </w:rPr>
          <w:t>Support with death, dying and bereavement during COVID-19</w:t>
        </w:r>
      </w:hyperlink>
      <w:r w:rsidR="00DA67C5">
        <w:rPr>
          <w:rFonts w:cs="Helvetica"/>
          <w:color w:val="002060"/>
          <w:sz w:val="28"/>
          <w:szCs w:val="28"/>
          <w:lang w:val="en"/>
        </w:rPr>
        <w:t xml:space="preserve"> </w:t>
      </w:r>
    </w:p>
    <w:p w14:paraId="3C30D615" w14:textId="39FE447C" w:rsidR="00DA67C5" w:rsidRDefault="00DA67C5" w:rsidP="00A71937">
      <w:pPr>
        <w:rPr>
          <w:rFonts w:cs="Arial"/>
          <w:color w:val="002060"/>
          <w:sz w:val="24"/>
          <w:szCs w:val="24"/>
        </w:rPr>
      </w:pPr>
      <w:r w:rsidRPr="00DA67C5">
        <w:rPr>
          <w:rFonts w:cs="Arial"/>
          <w:color w:val="002060"/>
          <w:sz w:val="24"/>
          <w:szCs w:val="24"/>
        </w:rPr>
        <w:t>The Scottish Social Services Council have produced a new resource to support care providers who are providing support to people with palliative and end of life care needs.</w:t>
      </w:r>
    </w:p>
    <w:p w14:paraId="2CFC8F99" w14:textId="4ACFB277" w:rsidR="00DA67C5" w:rsidRDefault="00F43277" w:rsidP="00A71937">
      <w:pPr>
        <w:rPr>
          <w:rFonts w:cs="Helvetica"/>
          <w:color w:val="002060"/>
          <w:sz w:val="24"/>
          <w:szCs w:val="24"/>
          <w:lang w:val="en"/>
        </w:rPr>
      </w:pPr>
      <w:hyperlink r:id="rId18" w:history="1">
        <w:r w:rsidR="002D7E28" w:rsidRPr="002D7E28">
          <w:rPr>
            <w:rStyle w:val="Hyperlink"/>
            <w:rFonts w:cs="Helvetica"/>
            <w:sz w:val="28"/>
            <w:szCs w:val="28"/>
            <w:lang w:val="en"/>
          </w:rPr>
          <w:t>National clinical guidance for Nursing and Allied Health Professional (AHP) Community Staff</w:t>
        </w:r>
      </w:hyperlink>
      <w:r w:rsidR="002D7E28">
        <w:rPr>
          <w:rFonts w:cs="Helvetica"/>
          <w:color w:val="002060"/>
          <w:sz w:val="28"/>
          <w:szCs w:val="28"/>
          <w:lang w:val="en"/>
        </w:rPr>
        <w:t xml:space="preserve"> </w:t>
      </w:r>
    </w:p>
    <w:p w14:paraId="7EE7E69A" w14:textId="77777777" w:rsidR="002D7E28" w:rsidRDefault="002D7E28" w:rsidP="002D7E28">
      <w:pPr>
        <w:spacing w:before="100" w:beforeAutospacing="1" w:after="100" w:afterAutospacing="1"/>
        <w:rPr>
          <w:rFonts w:cs="Arial"/>
          <w:color w:val="002060"/>
          <w:sz w:val="24"/>
          <w:szCs w:val="24"/>
        </w:rPr>
      </w:pPr>
      <w:r w:rsidRPr="002D7E28">
        <w:rPr>
          <w:rFonts w:cs="Arial"/>
          <w:color w:val="002060"/>
          <w:sz w:val="24"/>
          <w:szCs w:val="24"/>
        </w:rPr>
        <w:t>Scottish Government has updated guidance for Nursing and Allied Health Professional (AHP) Community Staff. The new guidance includes a section on community children's nursing.</w:t>
      </w:r>
    </w:p>
    <w:p w14:paraId="57A531FC" w14:textId="77777777" w:rsidR="00964709" w:rsidRDefault="00964709" w:rsidP="002D7E28">
      <w:pPr>
        <w:spacing w:before="100" w:beforeAutospacing="1" w:after="100" w:afterAutospacing="1"/>
        <w:rPr>
          <w:rFonts w:cs="Arial"/>
          <w:color w:val="002060"/>
          <w:sz w:val="24"/>
          <w:szCs w:val="24"/>
        </w:rPr>
      </w:pPr>
    </w:p>
    <w:p w14:paraId="46BD7F04" w14:textId="10D0393C" w:rsidR="006864D7" w:rsidRDefault="00F43277" w:rsidP="002D7E28">
      <w:pPr>
        <w:spacing w:before="100" w:beforeAutospacing="1" w:after="100" w:afterAutospacing="1"/>
        <w:rPr>
          <w:rFonts w:cs="Arial"/>
          <w:color w:val="002060"/>
          <w:sz w:val="24"/>
          <w:szCs w:val="24"/>
        </w:rPr>
      </w:pPr>
      <w:hyperlink r:id="rId19" w:history="1">
        <w:r w:rsidR="006864D7" w:rsidRPr="006864D7">
          <w:rPr>
            <w:rStyle w:val="Hyperlink"/>
            <w:rFonts w:cs="Arial"/>
            <w:sz w:val="28"/>
            <w:szCs w:val="28"/>
          </w:rPr>
          <w:t>Health care for overseas visitors</w:t>
        </w:r>
      </w:hyperlink>
      <w:r w:rsidR="006864D7">
        <w:rPr>
          <w:rFonts w:cs="Arial"/>
          <w:color w:val="002060"/>
          <w:sz w:val="28"/>
          <w:szCs w:val="28"/>
        </w:rPr>
        <w:t xml:space="preserve"> /</w:t>
      </w:r>
      <w:r w:rsidR="006864D7">
        <w:rPr>
          <w:rFonts w:cs="Arial"/>
          <w:color w:val="002060"/>
          <w:sz w:val="24"/>
          <w:szCs w:val="24"/>
        </w:rPr>
        <w:t xml:space="preserve"> </w:t>
      </w:r>
      <w:hyperlink r:id="rId20" w:history="1">
        <w:r w:rsidR="006864D7" w:rsidRPr="006864D7">
          <w:rPr>
            <w:rStyle w:val="Hyperlink"/>
            <w:rFonts w:cs="Arial"/>
            <w:sz w:val="28"/>
            <w:szCs w:val="28"/>
          </w:rPr>
          <w:t>Health care for refugees and asylum seekers</w:t>
        </w:r>
      </w:hyperlink>
    </w:p>
    <w:p w14:paraId="2455F6E9" w14:textId="6F6A12B9" w:rsidR="006864D7" w:rsidRDefault="006864D7" w:rsidP="002D7E28">
      <w:pPr>
        <w:spacing w:before="100" w:beforeAutospacing="1" w:after="100" w:afterAutospacing="1"/>
        <w:rPr>
          <w:rFonts w:cs="Arial"/>
          <w:color w:val="002060"/>
          <w:sz w:val="24"/>
          <w:szCs w:val="24"/>
        </w:rPr>
      </w:pPr>
      <w:r w:rsidRPr="006864D7">
        <w:rPr>
          <w:rFonts w:cs="Arial"/>
          <w:color w:val="002060"/>
          <w:sz w:val="24"/>
          <w:szCs w:val="24"/>
        </w:rPr>
        <w:t>NHS Inform has published guidance to make it clear that everyone, no matter their immigration status, has free access to COVID-19 treatment.</w:t>
      </w:r>
    </w:p>
    <w:p w14:paraId="373240CA" w14:textId="78544BF8" w:rsidR="006864D7" w:rsidRDefault="00F43277" w:rsidP="002D7E28">
      <w:pPr>
        <w:spacing w:before="100" w:beforeAutospacing="1" w:after="100" w:afterAutospacing="1"/>
        <w:rPr>
          <w:rFonts w:cs="Arial"/>
          <w:color w:val="002060"/>
          <w:sz w:val="24"/>
          <w:szCs w:val="24"/>
        </w:rPr>
      </w:pPr>
      <w:hyperlink r:id="rId21" w:history="1">
        <w:r w:rsidR="00ED4F09" w:rsidRPr="00ED4F09">
          <w:rPr>
            <w:rStyle w:val="Hyperlink"/>
            <w:rFonts w:cs="Arial"/>
            <w:sz w:val="28"/>
            <w:szCs w:val="28"/>
          </w:rPr>
          <w:t>Staff support and wellbeing</w:t>
        </w:r>
      </w:hyperlink>
    </w:p>
    <w:p w14:paraId="1AEEC056" w14:textId="5E095475" w:rsidR="00ED4F09" w:rsidRDefault="00ED4F09" w:rsidP="002D7E28">
      <w:pPr>
        <w:spacing w:before="100" w:beforeAutospacing="1" w:after="100" w:afterAutospacing="1"/>
        <w:rPr>
          <w:rFonts w:cs="Arial"/>
          <w:color w:val="002060"/>
          <w:sz w:val="24"/>
          <w:szCs w:val="24"/>
        </w:rPr>
      </w:pPr>
      <w:r w:rsidRPr="00140BFE">
        <w:rPr>
          <w:rFonts w:cs="Arial"/>
          <w:color w:val="002060"/>
          <w:sz w:val="24"/>
          <w:szCs w:val="24"/>
        </w:rPr>
        <w:t>NHS Greater Glasgow and Clyde has pulled together a number of resources to</w:t>
      </w:r>
      <w:r w:rsidR="00140BFE" w:rsidRPr="00140BFE">
        <w:rPr>
          <w:rFonts w:cs="Arial"/>
          <w:color w:val="002060"/>
          <w:sz w:val="24"/>
          <w:szCs w:val="24"/>
        </w:rPr>
        <w:t xml:space="preserve"> support the physical and mental health of staff.</w:t>
      </w:r>
    </w:p>
    <w:p w14:paraId="39D5065C" w14:textId="5D249669" w:rsidR="00140BFE" w:rsidRDefault="00F43277" w:rsidP="002D7E28">
      <w:pPr>
        <w:spacing w:before="100" w:beforeAutospacing="1" w:after="100" w:afterAutospacing="1"/>
        <w:rPr>
          <w:rFonts w:cs="Arial"/>
          <w:color w:val="002060"/>
          <w:sz w:val="24"/>
          <w:szCs w:val="24"/>
        </w:rPr>
      </w:pPr>
      <w:hyperlink r:id="rId22" w:history="1">
        <w:r w:rsidR="005E01FD" w:rsidRPr="005E01FD">
          <w:rPr>
            <w:rStyle w:val="Hyperlink"/>
            <w:rFonts w:cs="Arial"/>
            <w:sz w:val="28"/>
            <w:szCs w:val="28"/>
          </w:rPr>
          <w:t>COVID-19: access to testing</w:t>
        </w:r>
      </w:hyperlink>
    </w:p>
    <w:p w14:paraId="22564886" w14:textId="2754F11C" w:rsidR="005E01FD" w:rsidRDefault="005E01FD" w:rsidP="002D7E28">
      <w:pPr>
        <w:spacing w:before="100" w:beforeAutospacing="1" w:after="100" w:afterAutospacing="1"/>
        <w:rPr>
          <w:rFonts w:cs="Arial"/>
          <w:color w:val="002060"/>
          <w:sz w:val="24"/>
          <w:szCs w:val="24"/>
          <w:lang w:val="en"/>
        </w:rPr>
      </w:pPr>
      <w:r w:rsidRPr="005E01FD">
        <w:rPr>
          <w:rFonts w:cs="Arial"/>
          <w:color w:val="002060"/>
          <w:sz w:val="24"/>
          <w:szCs w:val="24"/>
          <w:lang w:val="en"/>
        </w:rPr>
        <w:t>Guidance on who can access the expanded testing programme in Scotland.</w:t>
      </w:r>
    </w:p>
    <w:p w14:paraId="191EE919" w14:textId="51E11259" w:rsidR="00E230F2" w:rsidRDefault="00F43277" w:rsidP="002D7E28">
      <w:pPr>
        <w:spacing w:before="100" w:beforeAutospacing="1" w:after="100" w:afterAutospacing="1"/>
        <w:rPr>
          <w:rFonts w:cs="Arial"/>
          <w:color w:val="002060"/>
          <w:sz w:val="24"/>
          <w:szCs w:val="24"/>
        </w:rPr>
      </w:pPr>
      <w:hyperlink r:id="rId23" w:history="1">
        <w:r w:rsidR="00E230F2" w:rsidRPr="00E230F2">
          <w:rPr>
            <w:rStyle w:val="Hyperlink"/>
            <w:rFonts w:cs="Arial"/>
            <w:sz w:val="28"/>
            <w:szCs w:val="28"/>
          </w:rPr>
          <w:t>COVID-19: Children’s participation in shaping responses</w:t>
        </w:r>
      </w:hyperlink>
    </w:p>
    <w:p w14:paraId="399DEC6F" w14:textId="493BE937" w:rsidR="00E230F2" w:rsidRDefault="00E230F2" w:rsidP="00E230F2">
      <w:pPr>
        <w:autoSpaceDE w:val="0"/>
        <w:autoSpaceDN w:val="0"/>
        <w:adjustRightInd w:val="0"/>
        <w:spacing w:after="0" w:line="240" w:lineRule="auto"/>
        <w:rPr>
          <w:rFonts w:cs="Calibri"/>
          <w:color w:val="002060"/>
          <w:sz w:val="24"/>
          <w:szCs w:val="24"/>
        </w:rPr>
      </w:pPr>
      <w:r w:rsidRPr="00E230F2">
        <w:rPr>
          <w:rFonts w:cs="Calibri"/>
          <w:color w:val="002060"/>
          <w:sz w:val="24"/>
          <w:szCs w:val="24"/>
        </w:rPr>
        <w:t>This rapid evidence report contains findings from a survey conducted (in one week, April 2020) with 95 professionals contacted through children’s participation and rights networks in 20 countries, including their reports of children’s perspectives.</w:t>
      </w:r>
    </w:p>
    <w:p w14:paraId="7C67B82E" w14:textId="77777777" w:rsidR="00E230F2" w:rsidRDefault="00E230F2" w:rsidP="00E230F2">
      <w:pPr>
        <w:autoSpaceDE w:val="0"/>
        <w:autoSpaceDN w:val="0"/>
        <w:adjustRightInd w:val="0"/>
        <w:spacing w:after="0" w:line="240" w:lineRule="auto"/>
        <w:rPr>
          <w:rFonts w:cs="Calibri"/>
          <w:color w:val="002060"/>
          <w:sz w:val="24"/>
          <w:szCs w:val="24"/>
        </w:rPr>
      </w:pPr>
    </w:p>
    <w:p w14:paraId="3211B5B9" w14:textId="212C2B68" w:rsidR="00E230F2" w:rsidRDefault="00F43277" w:rsidP="00E230F2">
      <w:pPr>
        <w:autoSpaceDE w:val="0"/>
        <w:autoSpaceDN w:val="0"/>
        <w:adjustRightInd w:val="0"/>
        <w:spacing w:after="0" w:line="240" w:lineRule="auto"/>
        <w:rPr>
          <w:rFonts w:cs="Calibri"/>
          <w:color w:val="002060"/>
          <w:sz w:val="24"/>
          <w:szCs w:val="24"/>
        </w:rPr>
      </w:pPr>
      <w:hyperlink r:id="rId24" w:history="1">
        <w:r w:rsidR="002F2D17" w:rsidRPr="002F2D17">
          <w:rPr>
            <w:rStyle w:val="Hyperlink"/>
            <w:rFonts w:cs="Calibri"/>
            <w:sz w:val="28"/>
            <w:szCs w:val="28"/>
          </w:rPr>
          <w:t>Fearless Campaign</w:t>
        </w:r>
      </w:hyperlink>
    </w:p>
    <w:p w14:paraId="19BD055D" w14:textId="77777777" w:rsidR="002F2D17" w:rsidRDefault="002F2D17" w:rsidP="00E230F2">
      <w:pPr>
        <w:autoSpaceDE w:val="0"/>
        <w:autoSpaceDN w:val="0"/>
        <w:adjustRightInd w:val="0"/>
        <w:spacing w:after="0" w:line="240" w:lineRule="auto"/>
        <w:rPr>
          <w:rFonts w:cs="Calibri"/>
          <w:color w:val="002060"/>
          <w:sz w:val="24"/>
          <w:szCs w:val="24"/>
        </w:rPr>
      </w:pPr>
    </w:p>
    <w:p w14:paraId="03838234" w14:textId="08C3717E" w:rsidR="002F2D17" w:rsidRDefault="002F2D17" w:rsidP="00E230F2">
      <w:pPr>
        <w:autoSpaceDE w:val="0"/>
        <w:autoSpaceDN w:val="0"/>
        <w:adjustRightInd w:val="0"/>
        <w:spacing w:after="0" w:line="240" w:lineRule="auto"/>
        <w:rPr>
          <w:rFonts w:cs="Calibri"/>
          <w:color w:val="002060"/>
          <w:sz w:val="24"/>
          <w:szCs w:val="24"/>
        </w:rPr>
      </w:pPr>
      <w:r>
        <w:rPr>
          <w:rFonts w:cs="Calibri"/>
          <w:color w:val="002060"/>
          <w:sz w:val="24"/>
          <w:szCs w:val="24"/>
        </w:rPr>
        <w:t>Fearless Scotland have launched a campaign encouraging children and young people to be alert to signs of abuse and neglect in their families and communities.</w:t>
      </w:r>
    </w:p>
    <w:p w14:paraId="59D4DF6B" w14:textId="77777777" w:rsidR="00DB51E1" w:rsidRDefault="00DB51E1" w:rsidP="00E230F2">
      <w:pPr>
        <w:autoSpaceDE w:val="0"/>
        <w:autoSpaceDN w:val="0"/>
        <w:adjustRightInd w:val="0"/>
        <w:spacing w:after="0" w:line="240" w:lineRule="auto"/>
        <w:rPr>
          <w:rFonts w:cs="Calibri"/>
          <w:color w:val="002060"/>
          <w:sz w:val="24"/>
          <w:szCs w:val="24"/>
        </w:rPr>
      </w:pPr>
    </w:p>
    <w:p w14:paraId="568BFF2F" w14:textId="06A0507C" w:rsidR="00DB51E1" w:rsidRDefault="00F43277" w:rsidP="00E230F2">
      <w:pPr>
        <w:autoSpaceDE w:val="0"/>
        <w:autoSpaceDN w:val="0"/>
        <w:adjustRightInd w:val="0"/>
        <w:spacing w:after="0" w:line="240" w:lineRule="auto"/>
        <w:rPr>
          <w:rFonts w:cs="Calibri"/>
          <w:color w:val="002060"/>
          <w:sz w:val="24"/>
          <w:szCs w:val="24"/>
        </w:rPr>
      </w:pPr>
      <w:hyperlink r:id="rId25" w:history="1">
        <w:r w:rsidR="00DB51E1" w:rsidRPr="00DB51E1">
          <w:rPr>
            <w:rStyle w:val="Hyperlink"/>
            <w:rFonts w:cs="Calibri"/>
            <w:sz w:val="28"/>
            <w:szCs w:val="28"/>
          </w:rPr>
          <w:t>Child Protection Committees Scotland</w:t>
        </w:r>
      </w:hyperlink>
    </w:p>
    <w:p w14:paraId="76038308" w14:textId="77777777" w:rsidR="00DB51E1" w:rsidRDefault="00DB51E1" w:rsidP="00E230F2">
      <w:pPr>
        <w:autoSpaceDE w:val="0"/>
        <w:autoSpaceDN w:val="0"/>
        <w:adjustRightInd w:val="0"/>
        <w:spacing w:after="0" w:line="240" w:lineRule="auto"/>
        <w:rPr>
          <w:rFonts w:cs="Calibri"/>
          <w:color w:val="002060"/>
          <w:sz w:val="24"/>
          <w:szCs w:val="24"/>
        </w:rPr>
      </w:pPr>
    </w:p>
    <w:p w14:paraId="76B1062D" w14:textId="77777777" w:rsidR="00025B0B" w:rsidRPr="00025B0B" w:rsidRDefault="00025B0B" w:rsidP="00025B0B">
      <w:pPr>
        <w:spacing w:after="0" w:line="240" w:lineRule="auto"/>
        <w:rPr>
          <w:rFonts w:eastAsia="Times New Roman" w:cs="Times New Roman"/>
          <w:color w:val="002060"/>
          <w:sz w:val="24"/>
          <w:szCs w:val="24"/>
          <w:lang w:val="en" w:eastAsia="en-GB"/>
        </w:rPr>
      </w:pPr>
      <w:r w:rsidRPr="00025B0B">
        <w:rPr>
          <w:rFonts w:eastAsia="Times New Roman" w:cs="Times New Roman"/>
          <w:color w:val="002060"/>
          <w:sz w:val="24"/>
          <w:szCs w:val="24"/>
          <w:lang w:val="en" w:eastAsia="en-GB"/>
        </w:rPr>
        <w:t>Child Protection Committees Scotland (CPCScotland) is a national grouping of professionals who work together to improve the protection of children in Scotland.</w:t>
      </w:r>
    </w:p>
    <w:p w14:paraId="0046ECB4" w14:textId="15CF47BB" w:rsidR="00025B0B" w:rsidRDefault="00025B0B" w:rsidP="00025B0B">
      <w:pPr>
        <w:spacing w:after="0" w:line="240" w:lineRule="auto"/>
        <w:rPr>
          <w:rFonts w:eastAsia="Times New Roman" w:cs="Times New Roman"/>
          <w:color w:val="002060"/>
          <w:sz w:val="24"/>
          <w:szCs w:val="24"/>
          <w:lang w:val="en" w:eastAsia="en-GB"/>
        </w:rPr>
      </w:pPr>
      <w:r w:rsidRPr="00025B0B">
        <w:rPr>
          <w:rFonts w:eastAsia="Times New Roman" w:cs="Times New Roman"/>
          <w:color w:val="002060"/>
          <w:sz w:val="24"/>
          <w:szCs w:val="24"/>
          <w:lang w:val="en" w:eastAsia="en-GB"/>
        </w:rPr>
        <w:t>Everyone in the group is involved in child protection work, supporting Scotland’s 30 local child protection committees. CPCScotland now has a website, including a section on COVID-19.</w:t>
      </w:r>
    </w:p>
    <w:p w14:paraId="129B3777" w14:textId="77777777" w:rsidR="00025B0B" w:rsidRDefault="00025B0B" w:rsidP="00025B0B">
      <w:pPr>
        <w:spacing w:after="0" w:line="240" w:lineRule="auto"/>
        <w:rPr>
          <w:rFonts w:eastAsia="Times New Roman" w:cs="Times New Roman"/>
          <w:color w:val="002060"/>
          <w:sz w:val="24"/>
          <w:szCs w:val="24"/>
          <w:lang w:val="en" w:eastAsia="en-GB"/>
        </w:rPr>
      </w:pPr>
    </w:p>
    <w:p w14:paraId="67AB91A4" w14:textId="6BC8BE40" w:rsidR="00025B0B" w:rsidRDefault="00F43277" w:rsidP="00025B0B">
      <w:pPr>
        <w:spacing w:after="0" w:line="240" w:lineRule="auto"/>
        <w:rPr>
          <w:rFonts w:eastAsia="Times New Roman" w:cs="Times New Roman"/>
          <w:color w:val="002060"/>
          <w:sz w:val="24"/>
          <w:szCs w:val="24"/>
          <w:lang w:val="en" w:eastAsia="en-GB"/>
        </w:rPr>
      </w:pPr>
      <w:hyperlink r:id="rId26" w:history="1">
        <w:r w:rsidR="002359D6" w:rsidRPr="002359D6">
          <w:rPr>
            <w:rStyle w:val="Hyperlink"/>
            <w:rFonts w:eastAsia="Times New Roman" w:cs="Times New Roman"/>
            <w:sz w:val="28"/>
            <w:szCs w:val="28"/>
            <w:lang w:val="en" w:eastAsia="en-GB"/>
          </w:rPr>
          <w:t>Scottish Refugee Council</w:t>
        </w:r>
      </w:hyperlink>
    </w:p>
    <w:p w14:paraId="0F45EE4E" w14:textId="77777777" w:rsidR="002359D6" w:rsidRDefault="002359D6" w:rsidP="00025B0B">
      <w:pPr>
        <w:spacing w:after="0" w:line="240" w:lineRule="auto"/>
        <w:rPr>
          <w:rFonts w:eastAsia="Times New Roman" w:cs="Times New Roman"/>
          <w:color w:val="002060"/>
          <w:sz w:val="24"/>
          <w:szCs w:val="24"/>
          <w:lang w:val="en" w:eastAsia="en-GB"/>
        </w:rPr>
      </w:pPr>
    </w:p>
    <w:p w14:paraId="08D3E1AF" w14:textId="786E2B49" w:rsidR="002359D6" w:rsidRDefault="002359D6" w:rsidP="00025B0B">
      <w:pPr>
        <w:spacing w:after="0" w:line="240" w:lineRule="auto"/>
        <w:rPr>
          <w:rFonts w:eastAsia="Times New Roman" w:cs="Times New Roman"/>
          <w:color w:val="002060"/>
          <w:sz w:val="24"/>
          <w:szCs w:val="24"/>
          <w:lang w:val="en" w:eastAsia="en-GB"/>
        </w:rPr>
      </w:pPr>
      <w:r>
        <w:rPr>
          <w:rFonts w:eastAsia="Times New Roman" w:cs="Times New Roman"/>
          <w:color w:val="002060"/>
          <w:sz w:val="24"/>
          <w:szCs w:val="24"/>
          <w:lang w:val="en" w:eastAsia="en-GB"/>
        </w:rPr>
        <w:t>The Scottish Refugee Council have updated the health and support section of their website, with information about food, helplines and using technology in various languages.</w:t>
      </w:r>
    </w:p>
    <w:p w14:paraId="56F10C35" w14:textId="77777777" w:rsidR="002359D6" w:rsidRDefault="002359D6" w:rsidP="00025B0B">
      <w:pPr>
        <w:spacing w:after="0" w:line="240" w:lineRule="auto"/>
        <w:rPr>
          <w:rFonts w:eastAsia="Times New Roman" w:cs="Times New Roman"/>
          <w:color w:val="002060"/>
          <w:sz w:val="24"/>
          <w:szCs w:val="24"/>
          <w:lang w:val="en" w:eastAsia="en-GB"/>
        </w:rPr>
      </w:pPr>
    </w:p>
    <w:p w14:paraId="357F8E26" w14:textId="11E31842" w:rsidR="002359D6" w:rsidRDefault="00F43277" w:rsidP="00025B0B">
      <w:pPr>
        <w:spacing w:after="0" w:line="240" w:lineRule="auto"/>
        <w:rPr>
          <w:rFonts w:eastAsia="Times New Roman" w:cs="Times New Roman"/>
          <w:color w:val="002060"/>
          <w:sz w:val="24"/>
          <w:szCs w:val="24"/>
          <w:lang w:val="en" w:eastAsia="en-GB"/>
        </w:rPr>
      </w:pPr>
      <w:hyperlink r:id="rId27" w:history="1">
        <w:r w:rsidR="001A33C6" w:rsidRPr="001A33C6">
          <w:rPr>
            <w:rStyle w:val="Hyperlink"/>
            <w:rFonts w:eastAsia="Times New Roman" w:cs="Times New Roman"/>
            <w:sz w:val="28"/>
            <w:szCs w:val="28"/>
            <w:lang w:val="en" w:eastAsia="en-GB"/>
          </w:rPr>
          <w:t>COVID-19 and Child Contact</w:t>
        </w:r>
      </w:hyperlink>
    </w:p>
    <w:p w14:paraId="5A348646" w14:textId="77777777" w:rsidR="001A33C6" w:rsidRDefault="001A33C6" w:rsidP="00025B0B">
      <w:pPr>
        <w:spacing w:after="0" w:line="240" w:lineRule="auto"/>
        <w:rPr>
          <w:rFonts w:eastAsia="Times New Roman" w:cs="Times New Roman"/>
          <w:color w:val="002060"/>
          <w:sz w:val="24"/>
          <w:szCs w:val="24"/>
          <w:lang w:val="en" w:eastAsia="en-GB"/>
        </w:rPr>
      </w:pPr>
    </w:p>
    <w:p w14:paraId="2C101F1F" w14:textId="439FD3B7" w:rsidR="001A33C6" w:rsidRDefault="001A33C6" w:rsidP="00025B0B">
      <w:pPr>
        <w:spacing w:after="0" w:line="240" w:lineRule="auto"/>
        <w:rPr>
          <w:rFonts w:eastAsia="Times New Roman" w:cs="Times New Roman"/>
          <w:color w:val="002060"/>
          <w:sz w:val="24"/>
          <w:szCs w:val="24"/>
          <w:lang w:val="en" w:eastAsia="en-GB"/>
        </w:rPr>
      </w:pPr>
      <w:r>
        <w:rPr>
          <w:rFonts w:eastAsia="Times New Roman" w:cs="Times New Roman"/>
          <w:color w:val="002060"/>
          <w:sz w:val="24"/>
          <w:szCs w:val="24"/>
          <w:lang w:val="en" w:eastAsia="en-GB"/>
        </w:rPr>
        <w:t>The Scottish Women’s Rights Centre have published information and answers to frequently asked questions around child contact between parents.</w:t>
      </w:r>
    </w:p>
    <w:p w14:paraId="264A9701" w14:textId="77777777" w:rsidR="00D930C7" w:rsidRDefault="00D930C7" w:rsidP="00025B0B">
      <w:pPr>
        <w:spacing w:after="0" w:line="240" w:lineRule="auto"/>
        <w:rPr>
          <w:rFonts w:eastAsia="Times New Roman" w:cs="Times New Roman"/>
          <w:color w:val="002060"/>
          <w:sz w:val="24"/>
          <w:szCs w:val="24"/>
          <w:lang w:val="en" w:eastAsia="en-GB"/>
        </w:rPr>
      </w:pPr>
    </w:p>
    <w:p w14:paraId="1277F1D9" w14:textId="77777777" w:rsidR="00D930C7" w:rsidRDefault="00D930C7" w:rsidP="00025B0B">
      <w:pPr>
        <w:spacing w:after="0" w:line="240" w:lineRule="auto"/>
        <w:rPr>
          <w:rFonts w:eastAsia="Times New Roman" w:cs="Times New Roman"/>
          <w:color w:val="002060"/>
          <w:sz w:val="24"/>
          <w:szCs w:val="24"/>
          <w:lang w:val="en" w:eastAsia="en-GB"/>
        </w:rPr>
      </w:pPr>
    </w:p>
    <w:p w14:paraId="777B624A" w14:textId="77777777" w:rsidR="00964709" w:rsidRDefault="00964709" w:rsidP="00025B0B">
      <w:pPr>
        <w:spacing w:after="0" w:line="240" w:lineRule="auto"/>
        <w:rPr>
          <w:rFonts w:eastAsia="Times New Roman" w:cs="Times New Roman"/>
          <w:color w:val="002060"/>
          <w:sz w:val="24"/>
          <w:szCs w:val="24"/>
          <w:lang w:val="en" w:eastAsia="en-GB"/>
        </w:rPr>
      </w:pPr>
    </w:p>
    <w:p w14:paraId="5376B79A" w14:textId="2AA6CB4D" w:rsidR="00964709" w:rsidRPr="00D930C7" w:rsidRDefault="00D930C7" w:rsidP="00025B0B">
      <w:pPr>
        <w:spacing w:after="0" w:line="240" w:lineRule="auto"/>
        <w:rPr>
          <w:rFonts w:eastAsia="Times New Roman" w:cs="Times New Roman"/>
          <w:color w:val="002060"/>
          <w:sz w:val="28"/>
          <w:szCs w:val="28"/>
          <w:lang w:val="en" w:eastAsia="en-GB"/>
        </w:rPr>
      </w:pPr>
      <w:hyperlink r:id="rId28" w:history="1">
        <w:r w:rsidRPr="00D930C7">
          <w:rPr>
            <w:rStyle w:val="Hyperlink"/>
            <w:rFonts w:eastAsia="Times New Roman" w:cs="Times New Roman"/>
            <w:sz w:val="28"/>
            <w:szCs w:val="28"/>
            <w:lang w:val="en" w:eastAsia="en-GB"/>
          </w:rPr>
          <w:t xml:space="preserve">Domestic Abuse and Child Welfare: A Practice Guide for Social Workers </w:t>
        </w:r>
      </w:hyperlink>
    </w:p>
    <w:p w14:paraId="211853CF" w14:textId="77777777" w:rsidR="00D930C7" w:rsidRDefault="00D930C7" w:rsidP="00025B0B">
      <w:pPr>
        <w:spacing w:after="0" w:line="240" w:lineRule="auto"/>
        <w:rPr>
          <w:rFonts w:eastAsia="Times New Roman" w:cs="Times New Roman"/>
          <w:color w:val="002060"/>
          <w:sz w:val="24"/>
          <w:szCs w:val="24"/>
          <w:lang w:val="en" w:eastAsia="en-GB"/>
        </w:rPr>
      </w:pPr>
    </w:p>
    <w:p w14:paraId="168FBF1B" w14:textId="4B0CDB5C" w:rsidR="00D930C7" w:rsidRPr="00D930C7" w:rsidRDefault="00D930C7" w:rsidP="00025B0B">
      <w:pPr>
        <w:spacing w:after="0" w:line="240" w:lineRule="auto"/>
        <w:rPr>
          <w:rFonts w:eastAsia="Times New Roman" w:cs="Times New Roman"/>
          <w:color w:val="002060"/>
          <w:sz w:val="24"/>
          <w:szCs w:val="24"/>
          <w:lang w:val="en" w:eastAsia="en-GB"/>
        </w:rPr>
      </w:pPr>
      <w:r w:rsidRPr="00D930C7">
        <w:rPr>
          <w:rFonts w:cs="Arial"/>
          <w:color w:val="002060"/>
          <w:sz w:val="24"/>
          <w:szCs w:val="24"/>
          <w:lang w:val="en"/>
        </w:rPr>
        <w:t>Concerns for the safety of women and children experiencing domestic abuse have heightened since the crisis began. Lockdown and social distancing have the potential to exacerbate situations which were already high risk.</w:t>
      </w:r>
    </w:p>
    <w:p w14:paraId="31E87FBC" w14:textId="77777777" w:rsidR="001A33C6" w:rsidRPr="002359D6" w:rsidRDefault="001A33C6" w:rsidP="00025B0B">
      <w:pPr>
        <w:spacing w:after="0" w:line="240" w:lineRule="auto"/>
        <w:rPr>
          <w:rFonts w:eastAsia="Times New Roman" w:cs="Times New Roman"/>
          <w:color w:val="002060"/>
          <w:sz w:val="24"/>
          <w:szCs w:val="24"/>
          <w:lang w:val="en" w:eastAsia="en-GB"/>
        </w:rPr>
      </w:pPr>
    </w:p>
    <w:p w14:paraId="60068521" w14:textId="3D7C2F83" w:rsidR="002359D6" w:rsidRDefault="00F43277" w:rsidP="00025B0B">
      <w:pPr>
        <w:spacing w:after="0" w:line="240" w:lineRule="auto"/>
        <w:rPr>
          <w:rFonts w:eastAsia="Times New Roman" w:cs="Times New Roman"/>
          <w:color w:val="002060"/>
          <w:sz w:val="24"/>
          <w:szCs w:val="24"/>
          <w:lang w:val="en" w:eastAsia="en-GB"/>
        </w:rPr>
      </w:pPr>
      <w:hyperlink r:id="rId29" w:history="1">
        <w:r w:rsidR="0016747B" w:rsidRPr="0016747B">
          <w:rPr>
            <w:rStyle w:val="Hyperlink"/>
            <w:rFonts w:eastAsia="Times New Roman" w:cs="Times New Roman"/>
            <w:sz w:val="28"/>
            <w:szCs w:val="28"/>
            <w:lang w:val="en" w:eastAsia="en-GB"/>
          </w:rPr>
          <w:t>Outcome of the funding call for Scottish-led rapid research in COVID-19</w:t>
        </w:r>
      </w:hyperlink>
    </w:p>
    <w:p w14:paraId="1F33C649" w14:textId="77777777" w:rsidR="0016747B" w:rsidRDefault="0016747B" w:rsidP="00025B0B">
      <w:pPr>
        <w:spacing w:after="0" w:line="240" w:lineRule="auto"/>
        <w:rPr>
          <w:rFonts w:eastAsia="Times New Roman" w:cs="Times New Roman"/>
          <w:color w:val="002060"/>
          <w:sz w:val="24"/>
          <w:szCs w:val="24"/>
          <w:lang w:val="en" w:eastAsia="en-GB"/>
        </w:rPr>
      </w:pPr>
    </w:p>
    <w:p w14:paraId="479F53F4" w14:textId="1F1B3C91" w:rsidR="0016747B" w:rsidRPr="0016747B" w:rsidRDefault="0016747B" w:rsidP="0016747B">
      <w:pPr>
        <w:shd w:val="clear" w:color="auto" w:fill="FFFFFF"/>
        <w:spacing w:after="100" w:afterAutospacing="1" w:line="240" w:lineRule="auto"/>
        <w:rPr>
          <w:rFonts w:eastAsia="Times New Roman" w:cs="Segoe UI"/>
          <w:color w:val="002060"/>
          <w:sz w:val="24"/>
          <w:szCs w:val="24"/>
          <w:lang w:eastAsia="en-GB"/>
        </w:rPr>
      </w:pPr>
      <w:r w:rsidRPr="0016747B">
        <w:rPr>
          <w:rFonts w:eastAsia="Times New Roman" w:cs="Segoe UI"/>
          <w:color w:val="002060"/>
          <w:sz w:val="24"/>
          <w:szCs w:val="24"/>
          <w:lang w:eastAsia="en-GB"/>
        </w:rPr>
        <w:t>As a key element in the response to the COVID-19 pandemic, the Chief Scientist Office launched the Rapid Research funding call. The outcome was a programme of 55 projects recommended for funding.</w:t>
      </w:r>
    </w:p>
    <w:p w14:paraId="204AAB79" w14:textId="36D247F1" w:rsidR="0016747B" w:rsidRPr="008320A7" w:rsidRDefault="00F43277" w:rsidP="00025B0B">
      <w:pPr>
        <w:spacing w:after="0" w:line="240" w:lineRule="auto"/>
        <w:rPr>
          <w:rFonts w:eastAsia="Times New Roman" w:cs="Times New Roman"/>
          <w:color w:val="002060"/>
          <w:sz w:val="28"/>
          <w:szCs w:val="28"/>
          <w:lang w:val="en" w:eastAsia="en-GB"/>
        </w:rPr>
      </w:pPr>
      <w:hyperlink r:id="rId30" w:history="1">
        <w:r w:rsidR="008320A7" w:rsidRPr="008320A7">
          <w:rPr>
            <w:rStyle w:val="Hyperlink"/>
            <w:rFonts w:eastAsia="Times New Roman" w:cs="Times New Roman"/>
            <w:sz w:val="28"/>
            <w:szCs w:val="28"/>
            <w:lang w:val="en" w:eastAsia="en-GB"/>
          </w:rPr>
          <w:t>Care Inspectorate</w:t>
        </w:r>
      </w:hyperlink>
    </w:p>
    <w:p w14:paraId="0B9537EC" w14:textId="77777777" w:rsidR="008320A7" w:rsidRDefault="008320A7" w:rsidP="00025B0B">
      <w:pPr>
        <w:spacing w:after="0" w:line="240" w:lineRule="auto"/>
        <w:rPr>
          <w:rFonts w:eastAsia="Times New Roman" w:cs="Times New Roman"/>
          <w:color w:val="002060"/>
          <w:sz w:val="24"/>
          <w:szCs w:val="24"/>
          <w:lang w:val="en" w:eastAsia="en-GB"/>
        </w:rPr>
      </w:pPr>
    </w:p>
    <w:p w14:paraId="4D7DB5A2" w14:textId="4FD54C03" w:rsidR="008320A7" w:rsidRDefault="008320A7" w:rsidP="00025B0B">
      <w:pPr>
        <w:spacing w:after="0" w:line="240" w:lineRule="auto"/>
        <w:rPr>
          <w:rFonts w:eastAsia="Times New Roman" w:cs="Times New Roman"/>
          <w:color w:val="002060"/>
          <w:sz w:val="24"/>
          <w:szCs w:val="24"/>
          <w:lang w:val="en" w:eastAsia="en-GB"/>
        </w:rPr>
      </w:pPr>
      <w:r>
        <w:rPr>
          <w:rFonts w:eastAsia="Times New Roman" w:cs="Times New Roman"/>
          <w:color w:val="002060"/>
          <w:sz w:val="24"/>
          <w:szCs w:val="24"/>
          <w:lang w:val="en" w:eastAsia="en-GB"/>
        </w:rPr>
        <w:t>The Care Inspectorate has updated information on joint inspections and notifications.</w:t>
      </w:r>
      <w:r w:rsidR="00DB0408">
        <w:rPr>
          <w:rFonts w:eastAsia="Times New Roman" w:cs="Times New Roman"/>
          <w:color w:val="002060"/>
          <w:sz w:val="24"/>
          <w:szCs w:val="24"/>
          <w:lang w:val="en" w:eastAsia="en-GB"/>
        </w:rPr>
        <w:t xml:space="preserve"> They are also recruiting associate assessors.</w:t>
      </w:r>
    </w:p>
    <w:p w14:paraId="2BA6D5C0" w14:textId="77777777" w:rsidR="008320A7" w:rsidRDefault="008320A7" w:rsidP="00025B0B">
      <w:pPr>
        <w:spacing w:after="0" w:line="240" w:lineRule="auto"/>
        <w:rPr>
          <w:rFonts w:eastAsia="Times New Roman" w:cs="Times New Roman"/>
          <w:color w:val="002060"/>
          <w:sz w:val="24"/>
          <w:szCs w:val="24"/>
          <w:lang w:val="en" w:eastAsia="en-GB"/>
        </w:rPr>
      </w:pPr>
    </w:p>
    <w:p w14:paraId="39ED0836" w14:textId="2ECE9002" w:rsidR="0016747B" w:rsidRDefault="00D930C7" w:rsidP="00025B0B">
      <w:pPr>
        <w:spacing w:after="0" w:line="240" w:lineRule="auto"/>
        <w:rPr>
          <w:rFonts w:eastAsia="Times New Roman" w:cs="Times New Roman"/>
          <w:color w:val="002060"/>
          <w:sz w:val="24"/>
          <w:szCs w:val="24"/>
          <w:lang w:val="en" w:eastAsia="en-GB"/>
        </w:rPr>
      </w:pPr>
      <w:hyperlink r:id="rId31" w:history="1">
        <w:r w:rsidRPr="00D930C7">
          <w:rPr>
            <w:rStyle w:val="Hyperlink"/>
            <w:rFonts w:eastAsia="Times New Roman" w:cs="Times New Roman"/>
            <w:sz w:val="28"/>
            <w:szCs w:val="28"/>
            <w:lang w:val="en" w:eastAsia="en-GB"/>
          </w:rPr>
          <w:t>Risk assessment guidance on repurposing of medicines within care home services</w:t>
        </w:r>
      </w:hyperlink>
    </w:p>
    <w:p w14:paraId="06261A6D" w14:textId="77777777" w:rsidR="00D930C7" w:rsidRPr="00D930C7" w:rsidRDefault="00D930C7" w:rsidP="00D930C7">
      <w:pPr>
        <w:spacing w:before="100" w:beforeAutospacing="1" w:after="100" w:afterAutospacing="1"/>
        <w:rPr>
          <w:rFonts w:cs="Arial"/>
          <w:color w:val="002060"/>
          <w:sz w:val="24"/>
          <w:szCs w:val="24"/>
        </w:rPr>
      </w:pPr>
      <w:r w:rsidRPr="00D930C7">
        <w:rPr>
          <w:rFonts w:cs="Arial"/>
          <w:color w:val="002060"/>
          <w:sz w:val="24"/>
          <w:szCs w:val="24"/>
        </w:rPr>
        <w:t>The Care Inspectorate and the SSSC have issued a joint statement on ethical and professional decision-making in the COVID-19 pandemic, and risk assessment guidance on repurposing of medicines within care home services. </w:t>
      </w:r>
    </w:p>
    <w:p w14:paraId="088C60A4" w14:textId="21737D08" w:rsidR="00D930C7" w:rsidRDefault="00631D88" w:rsidP="00025B0B">
      <w:pPr>
        <w:spacing w:after="0" w:line="240" w:lineRule="auto"/>
        <w:rPr>
          <w:rFonts w:eastAsia="Times New Roman" w:cs="Times New Roman"/>
          <w:color w:val="002060"/>
          <w:sz w:val="24"/>
          <w:szCs w:val="24"/>
          <w:lang w:val="en" w:eastAsia="en-GB"/>
        </w:rPr>
      </w:pPr>
      <w:hyperlink r:id="rId32" w:history="1">
        <w:r w:rsidRPr="00631D88">
          <w:rPr>
            <w:rStyle w:val="Hyperlink"/>
            <w:rFonts w:eastAsia="Times New Roman" w:cs="Times New Roman"/>
            <w:sz w:val="28"/>
            <w:szCs w:val="28"/>
            <w:lang w:val="en" w:eastAsia="en-GB"/>
          </w:rPr>
          <w:t xml:space="preserve">Guide for people with dementia going into hospital during the pandemic </w:t>
        </w:r>
      </w:hyperlink>
    </w:p>
    <w:p w14:paraId="19D24F52" w14:textId="77777777" w:rsidR="00631D88" w:rsidRDefault="00631D88" w:rsidP="00025B0B">
      <w:pPr>
        <w:spacing w:after="0" w:line="240" w:lineRule="auto"/>
        <w:rPr>
          <w:rFonts w:eastAsia="Times New Roman" w:cs="Times New Roman"/>
          <w:color w:val="002060"/>
          <w:sz w:val="24"/>
          <w:szCs w:val="24"/>
          <w:lang w:val="en" w:eastAsia="en-GB"/>
        </w:rPr>
      </w:pPr>
    </w:p>
    <w:p w14:paraId="3439AE2B" w14:textId="4059B523" w:rsidR="00631D88" w:rsidRPr="00631D88" w:rsidRDefault="00631D88" w:rsidP="00025B0B">
      <w:pPr>
        <w:spacing w:after="0" w:line="240" w:lineRule="auto"/>
        <w:rPr>
          <w:rFonts w:eastAsia="Times New Roman" w:cs="Times New Roman"/>
          <w:color w:val="002060"/>
          <w:sz w:val="24"/>
          <w:szCs w:val="24"/>
          <w:lang w:val="en" w:eastAsia="en-GB"/>
        </w:rPr>
      </w:pPr>
      <w:r w:rsidRPr="00631D88">
        <w:rPr>
          <w:rFonts w:cs="Arial"/>
          <w:color w:val="002060"/>
          <w:sz w:val="24"/>
          <w:szCs w:val="24"/>
        </w:rPr>
        <w:t>Alzheimer Scotland has published a guide for people with dementia, families and carers on going into hospital during the pandemic. This may be helpful for services where people living with dementia are going into hospital and need staff help to prepare.</w:t>
      </w:r>
    </w:p>
    <w:p w14:paraId="15A43BA7" w14:textId="77777777" w:rsidR="00631D88" w:rsidRPr="00D930C7" w:rsidRDefault="00631D88" w:rsidP="00025B0B">
      <w:pPr>
        <w:spacing w:after="0" w:line="240" w:lineRule="auto"/>
        <w:rPr>
          <w:rFonts w:eastAsia="Times New Roman" w:cs="Times New Roman"/>
          <w:color w:val="002060"/>
          <w:sz w:val="24"/>
          <w:szCs w:val="24"/>
          <w:lang w:val="en" w:eastAsia="en-GB"/>
        </w:rPr>
      </w:pPr>
    </w:p>
    <w:p w14:paraId="2B0DBA85" w14:textId="25BFF561" w:rsidR="00D930C7" w:rsidRDefault="000F0A0A" w:rsidP="00025B0B">
      <w:pPr>
        <w:spacing w:after="0" w:line="240" w:lineRule="auto"/>
        <w:rPr>
          <w:rFonts w:eastAsia="Times New Roman" w:cs="Times New Roman"/>
          <w:color w:val="002060"/>
          <w:sz w:val="24"/>
          <w:szCs w:val="24"/>
          <w:lang w:val="en" w:eastAsia="en-GB"/>
        </w:rPr>
      </w:pPr>
      <w:hyperlink r:id="rId33" w:history="1">
        <w:r w:rsidRPr="000F0A0A">
          <w:rPr>
            <w:rStyle w:val="Hyperlink"/>
            <w:rFonts w:eastAsia="Times New Roman" w:cs="Times New Roman"/>
            <w:sz w:val="28"/>
            <w:szCs w:val="28"/>
            <w:lang w:val="en" w:eastAsia="en-GB"/>
          </w:rPr>
          <w:t>Coronavirus practice guide for panel members</w:t>
        </w:r>
      </w:hyperlink>
    </w:p>
    <w:p w14:paraId="44F84639" w14:textId="77777777" w:rsidR="000F0A0A" w:rsidRDefault="000F0A0A" w:rsidP="00025B0B">
      <w:pPr>
        <w:spacing w:after="0" w:line="240" w:lineRule="auto"/>
        <w:rPr>
          <w:rFonts w:eastAsia="Times New Roman" w:cs="Times New Roman"/>
          <w:color w:val="002060"/>
          <w:sz w:val="24"/>
          <w:szCs w:val="24"/>
          <w:lang w:val="en" w:eastAsia="en-GB"/>
        </w:rPr>
      </w:pPr>
    </w:p>
    <w:p w14:paraId="03AAC8E2" w14:textId="77AEC1C8" w:rsidR="000F0A0A" w:rsidRDefault="000F0A0A" w:rsidP="00025B0B">
      <w:pPr>
        <w:spacing w:after="0" w:line="240" w:lineRule="auto"/>
        <w:rPr>
          <w:rFonts w:eastAsia="Times New Roman" w:cs="Times New Roman"/>
          <w:color w:val="002060"/>
          <w:sz w:val="24"/>
          <w:szCs w:val="24"/>
          <w:lang w:val="en" w:eastAsia="en-GB"/>
        </w:rPr>
      </w:pPr>
      <w:r>
        <w:rPr>
          <w:rFonts w:eastAsia="Times New Roman" w:cs="Times New Roman"/>
          <w:color w:val="002060"/>
          <w:sz w:val="24"/>
          <w:szCs w:val="24"/>
          <w:lang w:val="en" w:eastAsia="en-GB"/>
        </w:rPr>
        <w:t>Children’s Hearings Scotland have produced a practice guide to provide information for panel members.</w:t>
      </w:r>
    </w:p>
    <w:p w14:paraId="5B9A0DAB" w14:textId="77777777" w:rsidR="00146BE4" w:rsidRDefault="00146BE4" w:rsidP="00025B0B">
      <w:pPr>
        <w:spacing w:after="0" w:line="240" w:lineRule="auto"/>
        <w:rPr>
          <w:rFonts w:eastAsia="Times New Roman" w:cs="Times New Roman"/>
          <w:color w:val="002060"/>
          <w:sz w:val="24"/>
          <w:szCs w:val="24"/>
          <w:lang w:val="en" w:eastAsia="en-GB"/>
        </w:rPr>
      </w:pPr>
    </w:p>
    <w:p w14:paraId="400B4D7C" w14:textId="52BFF4CE" w:rsidR="00146BE4" w:rsidRDefault="00146BE4" w:rsidP="00025B0B">
      <w:pPr>
        <w:spacing w:after="0" w:line="240" w:lineRule="auto"/>
        <w:rPr>
          <w:rFonts w:eastAsia="Times New Roman" w:cs="Times New Roman"/>
          <w:color w:val="002060"/>
          <w:sz w:val="24"/>
          <w:szCs w:val="24"/>
          <w:lang w:val="en" w:eastAsia="en-GB"/>
        </w:rPr>
      </w:pPr>
      <w:hyperlink r:id="rId34" w:history="1">
        <w:r w:rsidRPr="00146BE4">
          <w:rPr>
            <w:rStyle w:val="Hyperlink"/>
            <w:rFonts w:eastAsia="Times New Roman" w:cs="Times New Roman"/>
            <w:sz w:val="28"/>
            <w:szCs w:val="28"/>
            <w:lang w:val="en" w:eastAsia="en-GB"/>
          </w:rPr>
          <w:t>Respite support for families of children with additional support needs</w:t>
        </w:r>
      </w:hyperlink>
    </w:p>
    <w:p w14:paraId="0DDDED32" w14:textId="77777777" w:rsidR="00146BE4" w:rsidRDefault="00146BE4" w:rsidP="00025B0B">
      <w:pPr>
        <w:spacing w:after="0" w:line="240" w:lineRule="auto"/>
        <w:rPr>
          <w:rFonts w:eastAsia="Times New Roman" w:cs="Times New Roman"/>
          <w:color w:val="002060"/>
          <w:sz w:val="24"/>
          <w:szCs w:val="24"/>
          <w:lang w:val="en" w:eastAsia="en-GB"/>
        </w:rPr>
      </w:pPr>
    </w:p>
    <w:p w14:paraId="5395A9B0" w14:textId="49C411AD" w:rsidR="00E230F2" w:rsidRPr="00F43277" w:rsidRDefault="00146BE4" w:rsidP="00F43277">
      <w:pPr>
        <w:spacing w:after="225" w:line="360" w:lineRule="atLeast"/>
        <w:rPr>
          <w:rFonts w:eastAsia="Times New Roman" w:cs="Arial"/>
          <w:color w:val="002060"/>
          <w:sz w:val="24"/>
          <w:szCs w:val="24"/>
          <w:lang w:val="en" w:eastAsia="en-GB"/>
        </w:rPr>
      </w:pPr>
      <w:r w:rsidRPr="00146BE4">
        <w:rPr>
          <w:rFonts w:eastAsia="Times New Roman" w:cs="Arial"/>
          <w:color w:val="002060"/>
          <w:sz w:val="24"/>
          <w:szCs w:val="24"/>
          <w:lang w:val="en" w:eastAsia="en-GB"/>
        </w:rPr>
        <w:t>Family Fund and Time to Live have launched emergency respite support for families of children with additional support needs.</w:t>
      </w:r>
    </w:p>
    <w:p w14:paraId="71B339F0" w14:textId="77777777" w:rsidR="005E01FD" w:rsidRPr="00140BFE" w:rsidRDefault="005E01FD" w:rsidP="002D7E28">
      <w:pPr>
        <w:spacing w:before="100" w:beforeAutospacing="1" w:after="100" w:afterAutospacing="1"/>
        <w:rPr>
          <w:rFonts w:cs="Arial"/>
          <w:color w:val="002060"/>
          <w:sz w:val="24"/>
          <w:szCs w:val="24"/>
        </w:rPr>
      </w:pPr>
      <w:bookmarkStart w:id="0" w:name="_GoBack"/>
      <w:bookmarkEnd w:id="0"/>
    </w:p>
    <w:sectPr w:rsidR="005E01FD" w:rsidRPr="00140BFE">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782E1" w14:textId="77777777" w:rsidR="00A959A4" w:rsidRDefault="00A959A4" w:rsidP="00065470">
      <w:pPr>
        <w:spacing w:after="0" w:line="240" w:lineRule="auto"/>
      </w:pPr>
      <w:r>
        <w:separator/>
      </w:r>
    </w:p>
  </w:endnote>
  <w:endnote w:type="continuationSeparator" w:id="0">
    <w:p w14:paraId="756FEADE" w14:textId="77777777" w:rsidR="00A959A4" w:rsidRDefault="00A959A4"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121" w14:textId="525D9246" w:rsidR="00065470" w:rsidRDefault="00F43277" w:rsidP="00F43277">
    <w:pPr>
      <w:pStyle w:val="Footer"/>
      <w:jc w:val="center"/>
    </w:pPr>
    <w:fldSimple w:instr=" DOCPROPERTY bjFooterEvenPageDocProperty \* MERGEFORMAT " w:fldLock="1">
      <w:r w:rsidRPr="00F43277">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9F35" w14:textId="2ED7BABC" w:rsidR="00065470" w:rsidRDefault="00F43277" w:rsidP="00F43277">
    <w:pPr>
      <w:pStyle w:val="Footer"/>
      <w:jc w:val="center"/>
    </w:pPr>
    <w:fldSimple w:instr=" DOCPROPERTY bjFooterBothDocProperty \* MERGEFORMAT " w:fldLock="1">
      <w:r w:rsidRPr="00F43277">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8D2C" w14:textId="77777777" w:rsidR="00964709" w:rsidRDefault="0096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345B" w14:textId="77777777" w:rsidR="00A959A4" w:rsidRDefault="00A959A4" w:rsidP="00065470">
      <w:pPr>
        <w:spacing w:after="0" w:line="240" w:lineRule="auto"/>
      </w:pPr>
      <w:r>
        <w:separator/>
      </w:r>
    </w:p>
  </w:footnote>
  <w:footnote w:type="continuationSeparator" w:id="0">
    <w:p w14:paraId="0B222509" w14:textId="77777777" w:rsidR="00A959A4" w:rsidRDefault="00A959A4"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1F9A" w14:textId="373E3640" w:rsidR="00065470" w:rsidRDefault="00F43277" w:rsidP="00F43277">
    <w:pPr>
      <w:pStyle w:val="Header"/>
      <w:jc w:val="center"/>
    </w:pPr>
    <w:fldSimple w:instr=" DOCPROPERTY bjHeaderEvenPageDocProperty \* MERGEFORMAT " w:fldLock="1">
      <w:r w:rsidRPr="00F43277">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C200" w14:textId="013B7396" w:rsidR="00065470" w:rsidRDefault="00F43277" w:rsidP="00F43277">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9161" w14:textId="77777777" w:rsidR="00964709" w:rsidRDefault="0096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8C"/>
    <w:multiLevelType w:val="multilevel"/>
    <w:tmpl w:val="A146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E24868"/>
    <w:multiLevelType w:val="hybridMultilevel"/>
    <w:tmpl w:val="E6468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20896"/>
    <w:multiLevelType w:val="multilevel"/>
    <w:tmpl w:val="06C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35A90"/>
    <w:multiLevelType w:val="multilevel"/>
    <w:tmpl w:val="3A8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9"/>
  </w:num>
  <w:num w:numId="5">
    <w:abstractNumId w:val="7"/>
  </w:num>
  <w:num w:numId="6">
    <w:abstractNumId w:val="5"/>
  </w:num>
  <w:num w:numId="7">
    <w:abstractNumId w:val="3"/>
  </w:num>
  <w:num w:numId="8">
    <w:abstractNumId w:val="11"/>
  </w:num>
  <w:num w:numId="9">
    <w:abstractNumId w:val="4"/>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F36"/>
    <w:rsid w:val="00011B01"/>
    <w:rsid w:val="00013CDB"/>
    <w:rsid w:val="0002144D"/>
    <w:rsid w:val="00025B0B"/>
    <w:rsid w:val="000304C0"/>
    <w:rsid w:val="000309DA"/>
    <w:rsid w:val="00041904"/>
    <w:rsid w:val="000442AD"/>
    <w:rsid w:val="00050B97"/>
    <w:rsid w:val="000571E6"/>
    <w:rsid w:val="00065470"/>
    <w:rsid w:val="00074DCA"/>
    <w:rsid w:val="00084D83"/>
    <w:rsid w:val="00090C95"/>
    <w:rsid w:val="000B6491"/>
    <w:rsid w:val="000C7593"/>
    <w:rsid w:val="000D00FB"/>
    <w:rsid w:val="000D5FCE"/>
    <w:rsid w:val="000E00C6"/>
    <w:rsid w:val="000E13B1"/>
    <w:rsid w:val="000F0A0A"/>
    <w:rsid w:val="000F19CE"/>
    <w:rsid w:val="000F676E"/>
    <w:rsid w:val="00112533"/>
    <w:rsid w:val="0011621B"/>
    <w:rsid w:val="00120CC2"/>
    <w:rsid w:val="00124AB8"/>
    <w:rsid w:val="00140BFE"/>
    <w:rsid w:val="00146BE4"/>
    <w:rsid w:val="00161BFE"/>
    <w:rsid w:val="0016301E"/>
    <w:rsid w:val="0016578C"/>
    <w:rsid w:val="00165987"/>
    <w:rsid w:val="0016652D"/>
    <w:rsid w:val="0016747B"/>
    <w:rsid w:val="00177C1D"/>
    <w:rsid w:val="0018019F"/>
    <w:rsid w:val="00190257"/>
    <w:rsid w:val="00190DF4"/>
    <w:rsid w:val="00196FFF"/>
    <w:rsid w:val="001A33C6"/>
    <w:rsid w:val="001C09A8"/>
    <w:rsid w:val="001C5355"/>
    <w:rsid w:val="001E1BF9"/>
    <w:rsid w:val="001F1793"/>
    <w:rsid w:val="001F3CDF"/>
    <w:rsid w:val="001F5BC4"/>
    <w:rsid w:val="00205334"/>
    <w:rsid w:val="00211E5A"/>
    <w:rsid w:val="0021546E"/>
    <w:rsid w:val="0022706F"/>
    <w:rsid w:val="0023497D"/>
    <w:rsid w:val="002359D6"/>
    <w:rsid w:val="00236D05"/>
    <w:rsid w:val="0024630E"/>
    <w:rsid w:val="002476CF"/>
    <w:rsid w:val="00251C07"/>
    <w:rsid w:val="002573BC"/>
    <w:rsid w:val="00262913"/>
    <w:rsid w:val="00272A7C"/>
    <w:rsid w:val="0027601F"/>
    <w:rsid w:val="002804AF"/>
    <w:rsid w:val="0028589D"/>
    <w:rsid w:val="00292844"/>
    <w:rsid w:val="002955BF"/>
    <w:rsid w:val="002A10FD"/>
    <w:rsid w:val="002A13C9"/>
    <w:rsid w:val="002A254F"/>
    <w:rsid w:val="002C6B4A"/>
    <w:rsid w:val="002D36E0"/>
    <w:rsid w:val="002D78A3"/>
    <w:rsid w:val="002D7E28"/>
    <w:rsid w:val="002E2D08"/>
    <w:rsid w:val="002F2D17"/>
    <w:rsid w:val="002F4662"/>
    <w:rsid w:val="00316525"/>
    <w:rsid w:val="00320D3C"/>
    <w:rsid w:val="00326B81"/>
    <w:rsid w:val="0033210C"/>
    <w:rsid w:val="0034144B"/>
    <w:rsid w:val="003415DD"/>
    <w:rsid w:val="0034337D"/>
    <w:rsid w:val="003722C8"/>
    <w:rsid w:val="00372752"/>
    <w:rsid w:val="0037457A"/>
    <w:rsid w:val="003767A1"/>
    <w:rsid w:val="003805CE"/>
    <w:rsid w:val="00384F91"/>
    <w:rsid w:val="003A513C"/>
    <w:rsid w:val="003A6B02"/>
    <w:rsid w:val="003A7D6B"/>
    <w:rsid w:val="003C0D50"/>
    <w:rsid w:val="003C2819"/>
    <w:rsid w:val="003C489D"/>
    <w:rsid w:val="003D3CAB"/>
    <w:rsid w:val="003F4C9A"/>
    <w:rsid w:val="00410748"/>
    <w:rsid w:val="00415621"/>
    <w:rsid w:val="0041578D"/>
    <w:rsid w:val="0042321B"/>
    <w:rsid w:val="00432AB4"/>
    <w:rsid w:val="0043324E"/>
    <w:rsid w:val="00447485"/>
    <w:rsid w:val="00453B32"/>
    <w:rsid w:val="00456F85"/>
    <w:rsid w:val="00457DA3"/>
    <w:rsid w:val="00461AA1"/>
    <w:rsid w:val="0046597D"/>
    <w:rsid w:val="00472857"/>
    <w:rsid w:val="00480796"/>
    <w:rsid w:val="004860BB"/>
    <w:rsid w:val="004A120C"/>
    <w:rsid w:val="004A6D68"/>
    <w:rsid w:val="004D3F61"/>
    <w:rsid w:val="004E35F4"/>
    <w:rsid w:val="004F34CC"/>
    <w:rsid w:val="004F70CF"/>
    <w:rsid w:val="0050129D"/>
    <w:rsid w:val="005017BD"/>
    <w:rsid w:val="0050207F"/>
    <w:rsid w:val="00504776"/>
    <w:rsid w:val="00505BE7"/>
    <w:rsid w:val="00507797"/>
    <w:rsid w:val="00510B0C"/>
    <w:rsid w:val="00511DFC"/>
    <w:rsid w:val="00512BEB"/>
    <w:rsid w:val="005220B5"/>
    <w:rsid w:val="005237A9"/>
    <w:rsid w:val="00525E64"/>
    <w:rsid w:val="00535989"/>
    <w:rsid w:val="00537C32"/>
    <w:rsid w:val="00547902"/>
    <w:rsid w:val="00551AB1"/>
    <w:rsid w:val="00555EA1"/>
    <w:rsid w:val="00562149"/>
    <w:rsid w:val="00571074"/>
    <w:rsid w:val="005850F1"/>
    <w:rsid w:val="00586E3F"/>
    <w:rsid w:val="00587C00"/>
    <w:rsid w:val="00592303"/>
    <w:rsid w:val="005972C5"/>
    <w:rsid w:val="005A60D5"/>
    <w:rsid w:val="005B2979"/>
    <w:rsid w:val="005C3E4A"/>
    <w:rsid w:val="005D42FB"/>
    <w:rsid w:val="005E01FD"/>
    <w:rsid w:val="005E2F99"/>
    <w:rsid w:val="005F4E62"/>
    <w:rsid w:val="005F5E63"/>
    <w:rsid w:val="006214C6"/>
    <w:rsid w:val="006224BF"/>
    <w:rsid w:val="00622F6D"/>
    <w:rsid w:val="00627247"/>
    <w:rsid w:val="00631D88"/>
    <w:rsid w:val="00632230"/>
    <w:rsid w:val="0063474B"/>
    <w:rsid w:val="00640797"/>
    <w:rsid w:val="00655D68"/>
    <w:rsid w:val="00657DA3"/>
    <w:rsid w:val="0066308B"/>
    <w:rsid w:val="00665E29"/>
    <w:rsid w:val="006727D9"/>
    <w:rsid w:val="006851D1"/>
    <w:rsid w:val="006864D7"/>
    <w:rsid w:val="006A3BE0"/>
    <w:rsid w:val="006C13F8"/>
    <w:rsid w:val="006E6002"/>
    <w:rsid w:val="006F283A"/>
    <w:rsid w:val="00711D0E"/>
    <w:rsid w:val="00730E27"/>
    <w:rsid w:val="00730F3B"/>
    <w:rsid w:val="00733041"/>
    <w:rsid w:val="00736AB1"/>
    <w:rsid w:val="00753C64"/>
    <w:rsid w:val="00755A96"/>
    <w:rsid w:val="00761A40"/>
    <w:rsid w:val="00773EA1"/>
    <w:rsid w:val="0077611D"/>
    <w:rsid w:val="00796C2D"/>
    <w:rsid w:val="007A7036"/>
    <w:rsid w:val="007B0374"/>
    <w:rsid w:val="007B587D"/>
    <w:rsid w:val="007B6C7B"/>
    <w:rsid w:val="007C10BD"/>
    <w:rsid w:val="007C7710"/>
    <w:rsid w:val="007E59FB"/>
    <w:rsid w:val="007F264D"/>
    <w:rsid w:val="007F5699"/>
    <w:rsid w:val="008049D0"/>
    <w:rsid w:val="00807546"/>
    <w:rsid w:val="008076FC"/>
    <w:rsid w:val="00810EAF"/>
    <w:rsid w:val="0081645C"/>
    <w:rsid w:val="00831208"/>
    <w:rsid w:val="008320A7"/>
    <w:rsid w:val="008433EA"/>
    <w:rsid w:val="0086027D"/>
    <w:rsid w:val="0087174E"/>
    <w:rsid w:val="00871B0E"/>
    <w:rsid w:val="008B5100"/>
    <w:rsid w:val="008C009C"/>
    <w:rsid w:val="008C2623"/>
    <w:rsid w:val="008E554B"/>
    <w:rsid w:val="008F44E9"/>
    <w:rsid w:val="00901AB7"/>
    <w:rsid w:val="00902B58"/>
    <w:rsid w:val="00903730"/>
    <w:rsid w:val="0091198A"/>
    <w:rsid w:val="00922D34"/>
    <w:rsid w:val="0092680E"/>
    <w:rsid w:val="00931AA4"/>
    <w:rsid w:val="009416BE"/>
    <w:rsid w:val="0095503D"/>
    <w:rsid w:val="00956380"/>
    <w:rsid w:val="00956F08"/>
    <w:rsid w:val="00964709"/>
    <w:rsid w:val="0096618C"/>
    <w:rsid w:val="009711BF"/>
    <w:rsid w:val="00975AF5"/>
    <w:rsid w:val="009811AB"/>
    <w:rsid w:val="009A1AF2"/>
    <w:rsid w:val="009A4FA3"/>
    <w:rsid w:val="009B1BC7"/>
    <w:rsid w:val="009B5FD6"/>
    <w:rsid w:val="009B6140"/>
    <w:rsid w:val="009B6ADE"/>
    <w:rsid w:val="009B70EF"/>
    <w:rsid w:val="009E1031"/>
    <w:rsid w:val="009E7144"/>
    <w:rsid w:val="009F0448"/>
    <w:rsid w:val="009F2579"/>
    <w:rsid w:val="00A07073"/>
    <w:rsid w:val="00A1210C"/>
    <w:rsid w:val="00A131B9"/>
    <w:rsid w:val="00A3028A"/>
    <w:rsid w:val="00A31A0B"/>
    <w:rsid w:val="00A33152"/>
    <w:rsid w:val="00A36121"/>
    <w:rsid w:val="00A4028C"/>
    <w:rsid w:val="00A40C77"/>
    <w:rsid w:val="00A50808"/>
    <w:rsid w:val="00A5220D"/>
    <w:rsid w:val="00A707B9"/>
    <w:rsid w:val="00A71937"/>
    <w:rsid w:val="00A7321C"/>
    <w:rsid w:val="00A74FB5"/>
    <w:rsid w:val="00A75F3A"/>
    <w:rsid w:val="00A828F9"/>
    <w:rsid w:val="00A86B2C"/>
    <w:rsid w:val="00A87C60"/>
    <w:rsid w:val="00A926E0"/>
    <w:rsid w:val="00A93606"/>
    <w:rsid w:val="00A93F30"/>
    <w:rsid w:val="00A959A4"/>
    <w:rsid w:val="00AA7E0B"/>
    <w:rsid w:val="00AB1609"/>
    <w:rsid w:val="00AD15B3"/>
    <w:rsid w:val="00AD5839"/>
    <w:rsid w:val="00AD6E22"/>
    <w:rsid w:val="00AF44FE"/>
    <w:rsid w:val="00AF5484"/>
    <w:rsid w:val="00B0005D"/>
    <w:rsid w:val="00B1065E"/>
    <w:rsid w:val="00B15C5D"/>
    <w:rsid w:val="00B211C5"/>
    <w:rsid w:val="00B26C05"/>
    <w:rsid w:val="00B32F60"/>
    <w:rsid w:val="00B426D3"/>
    <w:rsid w:val="00B44DB2"/>
    <w:rsid w:val="00B528E3"/>
    <w:rsid w:val="00B5533A"/>
    <w:rsid w:val="00B810B2"/>
    <w:rsid w:val="00B81EF8"/>
    <w:rsid w:val="00B95858"/>
    <w:rsid w:val="00BA03D4"/>
    <w:rsid w:val="00BD6ABB"/>
    <w:rsid w:val="00BF1A20"/>
    <w:rsid w:val="00C14DD5"/>
    <w:rsid w:val="00C15A1C"/>
    <w:rsid w:val="00C15B3F"/>
    <w:rsid w:val="00C17401"/>
    <w:rsid w:val="00C36418"/>
    <w:rsid w:val="00C57821"/>
    <w:rsid w:val="00C62401"/>
    <w:rsid w:val="00C71956"/>
    <w:rsid w:val="00C85322"/>
    <w:rsid w:val="00C9302B"/>
    <w:rsid w:val="00C96549"/>
    <w:rsid w:val="00CA4860"/>
    <w:rsid w:val="00CC3704"/>
    <w:rsid w:val="00CC418C"/>
    <w:rsid w:val="00CE5882"/>
    <w:rsid w:val="00CF489C"/>
    <w:rsid w:val="00D20948"/>
    <w:rsid w:val="00D47F7D"/>
    <w:rsid w:val="00D66507"/>
    <w:rsid w:val="00D74397"/>
    <w:rsid w:val="00D768B0"/>
    <w:rsid w:val="00D930C7"/>
    <w:rsid w:val="00D94A0A"/>
    <w:rsid w:val="00D95216"/>
    <w:rsid w:val="00D97ED3"/>
    <w:rsid w:val="00DA1DAB"/>
    <w:rsid w:val="00DA67C5"/>
    <w:rsid w:val="00DB0408"/>
    <w:rsid w:val="00DB06C2"/>
    <w:rsid w:val="00DB51E1"/>
    <w:rsid w:val="00DC0472"/>
    <w:rsid w:val="00DC2FC4"/>
    <w:rsid w:val="00DD29D5"/>
    <w:rsid w:val="00DD2B46"/>
    <w:rsid w:val="00DD3A49"/>
    <w:rsid w:val="00DE1AC6"/>
    <w:rsid w:val="00DE3D84"/>
    <w:rsid w:val="00DF5BF1"/>
    <w:rsid w:val="00E230F2"/>
    <w:rsid w:val="00E35710"/>
    <w:rsid w:val="00E437C1"/>
    <w:rsid w:val="00E77806"/>
    <w:rsid w:val="00E77F58"/>
    <w:rsid w:val="00E80264"/>
    <w:rsid w:val="00E80C34"/>
    <w:rsid w:val="00E846C1"/>
    <w:rsid w:val="00E856A8"/>
    <w:rsid w:val="00E8614F"/>
    <w:rsid w:val="00E920A4"/>
    <w:rsid w:val="00E93717"/>
    <w:rsid w:val="00E94BBD"/>
    <w:rsid w:val="00E977C5"/>
    <w:rsid w:val="00EA5EBF"/>
    <w:rsid w:val="00EB1F2E"/>
    <w:rsid w:val="00ED4F09"/>
    <w:rsid w:val="00EE4810"/>
    <w:rsid w:val="00EF0C6C"/>
    <w:rsid w:val="00EF3FE3"/>
    <w:rsid w:val="00F0217E"/>
    <w:rsid w:val="00F03FF6"/>
    <w:rsid w:val="00F05BA4"/>
    <w:rsid w:val="00F06475"/>
    <w:rsid w:val="00F12681"/>
    <w:rsid w:val="00F21BD3"/>
    <w:rsid w:val="00F23988"/>
    <w:rsid w:val="00F26F25"/>
    <w:rsid w:val="00F31D10"/>
    <w:rsid w:val="00F43277"/>
    <w:rsid w:val="00F44B51"/>
    <w:rsid w:val="00F61CDD"/>
    <w:rsid w:val="00F70F8D"/>
    <w:rsid w:val="00F7520E"/>
    <w:rsid w:val="00F7735A"/>
    <w:rsid w:val="00F851C7"/>
    <w:rsid w:val="00F87B06"/>
    <w:rsid w:val="00F9182E"/>
    <w:rsid w:val="00F92006"/>
    <w:rsid w:val="00FA2129"/>
    <w:rsid w:val="00FB0D03"/>
    <w:rsid w:val="00FD7E7E"/>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E119DE"/>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paragraph" w:styleId="Heading3">
    <w:name w:val="heading 3"/>
    <w:basedOn w:val="Normal"/>
    <w:next w:val="Normal"/>
    <w:link w:val="Heading3Char"/>
    <w:uiPriority w:val="9"/>
    <w:semiHidden/>
    <w:unhideWhenUsed/>
    <w:qFormat/>
    <w:rsid w:val="00C36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PlainText">
    <w:name w:val="Plain Text"/>
    <w:basedOn w:val="Normal"/>
    <w:link w:val="PlainTextChar"/>
    <w:uiPriority w:val="99"/>
    <w:semiHidden/>
    <w:unhideWhenUsed/>
    <w:rsid w:val="0037457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37457A"/>
    <w:rPr>
      <w:rFonts w:ascii="Calibri" w:eastAsiaTheme="minorEastAsia" w:hAnsi="Calibri" w:cs="Times New Roman"/>
      <w:szCs w:val="21"/>
      <w:lang w:eastAsia="en-GB"/>
    </w:rPr>
  </w:style>
  <w:style w:type="paragraph" w:styleId="ListParagraph">
    <w:name w:val="List Paragraph"/>
    <w:basedOn w:val="Normal"/>
    <w:uiPriority w:val="34"/>
    <w:qFormat/>
    <w:rsid w:val="002476CF"/>
    <w:pPr>
      <w:spacing w:after="140" w:line="240" w:lineRule="auto"/>
      <w:ind w:left="720"/>
      <w:contextualSpacing/>
    </w:pPr>
    <w:rPr>
      <w:rFonts w:ascii="Arial" w:hAnsi="Arial" w:cs="Arial"/>
    </w:rPr>
  </w:style>
  <w:style w:type="character" w:styleId="Emphasis">
    <w:name w:val="Emphasis"/>
    <w:basedOn w:val="DefaultParagraphFont"/>
    <w:uiPriority w:val="20"/>
    <w:qFormat/>
    <w:rsid w:val="00A1210C"/>
    <w:rPr>
      <w:i/>
      <w:iCs/>
    </w:rPr>
  </w:style>
  <w:style w:type="character" w:styleId="FollowedHyperlink">
    <w:name w:val="FollowedHyperlink"/>
    <w:basedOn w:val="DefaultParagraphFont"/>
    <w:uiPriority w:val="99"/>
    <w:semiHidden/>
    <w:unhideWhenUsed/>
    <w:rsid w:val="00EF3FE3"/>
    <w:rPr>
      <w:color w:val="954F72" w:themeColor="followedHyperlink"/>
      <w:u w:val="single"/>
    </w:rPr>
  </w:style>
  <w:style w:type="character" w:customStyle="1" w:styleId="Heading3Char">
    <w:name w:val="Heading 3 Char"/>
    <w:basedOn w:val="DefaultParagraphFont"/>
    <w:link w:val="Heading3"/>
    <w:uiPriority w:val="9"/>
    <w:semiHidden/>
    <w:rsid w:val="00C36418"/>
    <w:rPr>
      <w:rFonts w:asciiTheme="majorHAnsi" w:eastAsiaTheme="majorEastAsia" w:hAnsiTheme="majorHAnsi" w:cstheme="majorBidi"/>
      <w:color w:val="1F4D78" w:themeColor="accent1" w:themeShade="7F"/>
      <w:sz w:val="24"/>
      <w:szCs w:val="24"/>
    </w:rPr>
  </w:style>
  <w:style w:type="paragraph" w:customStyle="1" w:styleId="leader">
    <w:name w:val="leader"/>
    <w:basedOn w:val="Normal"/>
    <w:rsid w:val="00C36418"/>
    <w:pPr>
      <w:spacing w:after="315" w:line="240" w:lineRule="auto"/>
    </w:pPr>
    <w:rPr>
      <w:rFonts w:ascii="Times New Roman" w:eastAsia="Times New Roman" w:hAnsi="Times New Roman" w:cs="Times New Roman"/>
      <w:sz w:val="24"/>
      <w:szCs w:val="24"/>
      <w:lang w:eastAsia="en-GB"/>
    </w:rPr>
  </w:style>
  <w:style w:type="character" w:customStyle="1" w:styleId="link-text">
    <w:name w:val="link-text"/>
    <w:basedOn w:val="DefaultParagraphFont"/>
    <w:rsid w:val="00C36418"/>
  </w:style>
  <w:style w:type="paragraph" w:customStyle="1" w:styleId="p-meta">
    <w:name w:val="p-meta"/>
    <w:basedOn w:val="Normal"/>
    <w:rsid w:val="00177C1D"/>
    <w:pPr>
      <w:spacing w:before="120" w:after="0" w:line="240" w:lineRule="auto"/>
    </w:pPr>
    <w:rPr>
      <w:rFonts w:ascii="Lato" w:eastAsia="Times New Roman" w:hAnsi="Lato" w:cs="Times New Roman"/>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993">
      <w:bodyDiv w:val="1"/>
      <w:marLeft w:val="0"/>
      <w:marRight w:val="0"/>
      <w:marTop w:val="0"/>
      <w:marBottom w:val="0"/>
      <w:divBdr>
        <w:top w:val="none" w:sz="0" w:space="0" w:color="auto"/>
        <w:left w:val="none" w:sz="0" w:space="0" w:color="auto"/>
        <w:bottom w:val="none" w:sz="0" w:space="0" w:color="auto"/>
        <w:right w:val="none" w:sz="0" w:space="0" w:color="auto"/>
      </w:divBdr>
      <w:divsChild>
        <w:div w:id="173233291">
          <w:marLeft w:val="0"/>
          <w:marRight w:val="0"/>
          <w:marTop w:val="0"/>
          <w:marBottom w:val="0"/>
          <w:divBdr>
            <w:top w:val="none" w:sz="0" w:space="0" w:color="auto"/>
            <w:left w:val="none" w:sz="0" w:space="0" w:color="auto"/>
            <w:bottom w:val="none" w:sz="0" w:space="0" w:color="auto"/>
            <w:right w:val="none" w:sz="0" w:space="0" w:color="auto"/>
          </w:divBdr>
          <w:divsChild>
            <w:div w:id="800927828">
              <w:marLeft w:val="0"/>
              <w:marRight w:val="0"/>
              <w:marTop w:val="0"/>
              <w:marBottom w:val="0"/>
              <w:divBdr>
                <w:top w:val="none" w:sz="0" w:space="0" w:color="auto"/>
                <w:left w:val="none" w:sz="0" w:space="0" w:color="auto"/>
                <w:bottom w:val="none" w:sz="0" w:space="0" w:color="auto"/>
                <w:right w:val="none" w:sz="0" w:space="0" w:color="auto"/>
              </w:divBdr>
              <w:divsChild>
                <w:div w:id="341054660">
                  <w:marLeft w:val="0"/>
                  <w:marRight w:val="0"/>
                  <w:marTop w:val="0"/>
                  <w:marBottom w:val="0"/>
                  <w:divBdr>
                    <w:top w:val="none" w:sz="0" w:space="0" w:color="auto"/>
                    <w:left w:val="none" w:sz="0" w:space="0" w:color="auto"/>
                    <w:bottom w:val="none" w:sz="0" w:space="0" w:color="auto"/>
                    <w:right w:val="none" w:sz="0" w:space="0" w:color="auto"/>
                  </w:divBdr>
                  <w:divsChild>
                    <w:div w:id="122433059">
                      <w:marLeft w:val="0"/>
                      <w:marRight w:val="0"/>
                      <w:marTop w:val="0"/>
                      <w:marBottom w:val="0"/>
                      <w:divBdr>
                        <w:top w:val="none" w:sz="0" w:space="0" w:color="auto"/>
                        <w:left w:val="none" w:sz="0" w:space="0" w:color="auto"/>
                        <w:bottom w:val="none" w:sz="0" w:space="0" w:color="auto"/>
                        <w:right w:val="none" w:sz="0" w:space="0" w:color="auto"/>
                      </w:divBdr>
                      <w:divsChild>
                        <w:div w:id="1367295178">
                          <w:marLeft w:val="0"/>
                          <w:marRight w:val="0"/>
                          <w:marTop w:val="0"/>
                          <w:marBottom w:val="0"/>
                          <w:divBdr>
                            <w:top w:val="none" w:sz="0" w:space="0" w:color="auto"/>
                            <w:left w:val="none" w:sz="0" w:space="0" w:color="auto"/>
                            <w:bottom w:val="none" w:sz="0" w:space="0" w:color="auto"/>
                            <w:right w:val="none" w:sz="0" w:space="0" w:color="auto"/>
                          </w:divBdr>
                          <w:divsChild>
                            <w:div w:id="2125952354">
                              <w:marLeft w:val="0"/>
                              <w:marRight w:val="0"/>
                              <w:marTop w:val="0"/>
                              <w:marBottom w:val="0"/>
                              <w:divBdr>
                                <w:top w:val="none" w:sz="0" w:space="0" w:color="auto"/>
                                <w:left w:val="none" w:sz="0" w:space="0" w:color="auto"/>
                                <w:bottom w:val="none" w:sz="0" w:space="0" w:color="auto"/>
                                <w:right w:val="none" w:sz="0" w:space="0" w:color="auto"/>
                              </w:divBdr>
                              <w:divsChild>
                                <w:div w:id="1876112224">
                                  <w:marLeft w:val="0"/>
                                  <w:marRight w:val="0"/>
                                  <w:marTop w:val="0"/>
                                  <w:marBottom w:val="0"/>
                                  <w:divBdr>
                                    <w:top w:val="none" w:sz="0" w:space="0" w:color="auto"/>
                                    <w:left w:val="none" w:sz="0" w:space="0" w:color="auto"/>
                                    <w:bottom w:val="none" w:sz="0" w:space="0" w:color="auto"/>
                                    <w:right w:val="none" w:sz="0" w:space="0" w:color="auto"/>
                                  </w:divBdr>
                                  <w:divsChild>
                                    <w:div w:id="1935700592">
                                      <w:marLeft w:val="0"/>
                                      <w:marRight w:val="0"/>
                                      <w:marTop w:val="0"/>
                                      <w:marBottom w:val="0"/>
                                      <w:divBdr>
                                        <w:top w:val="none" w:sz="0" w:space="0" w:color="auto"/>
                                        <w:left w:val="none" w:sz="0" w:space="0" w:color="auto"/>
                                        <w:bottom w:val="none" w:sz="0" w:space="0" w:color="auto"/>
                                        <w:right w:val="none" w:sz="0" w:space="0" w:color="auto"/>
                                      </w:divBdr>
                                      <w:divsChild>
                                        <w:div w:id="969552816">
                                          <w:marLeft w:val="0"/>
                                          <w:marRight w:val="0"/>
                                          <w:marTop w:val="0"/>
                                          <w:marBottom w:val="0"/>
                                          <w:divBdr>
                                            <w:top w:val="none" w:sz="0" w:space="0" w:color="auto"/>
                                            <w:left w:val="none" w:sz="0" w:space="0" w:color="auto"/>
                                            <w:bottom w:val="none" w:sz="0" w:space="0" w:color="auto"/>
                                            <w:right w:val="none" w:sz="0" w:space="0" w:color="auto"/>
                                          </w:divBdr>
                                          <w:divsChild>
                                            <w:div w:id="372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10699">
      <w:bodyDiv w:val="1"/>
      <w:marLeft w:val="0"/>
      <w:marRight w:val="0"/>
      <w:marTop w:val="0"/>
      <w:marBottom w:val="0"/>
      <w:divBdr>
        <w:top w:val="none" w:sz="0" w:space="0" w:color="auto"/>
        <w:left w:val="none" w:sz="0" w:space="0" w:color="auto"/>
        <w:bottom w:val="none" w:sz="0" w:space="0" w:color="auto"/>
        <w:right w:val="none" w:sz="0" w:space="0" w:color="auto"/>
      </w:divBdr>
    </w:div>
    <w:div w:id="140585456">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99">
      <w:bodyDiv w:val="1"/>
      <w:marLeft w:val="0"/>
      <w:marRight w:val="0"/>
      <w:marTop w:val="0"/>
      <w:marBottom w:val="0"/>
      <w:divBdr>
        <w:top w:val="none" w:sz="0" w:space="0" w:color="auto"/>
        <w:left w:val="none" w:sz="0" w:space="0" w:color="auto"/>
        <w:bottom w:val="none" w:sz="0" w:space="0" w:color="auto"/>
        <w:right w:val="none" w:sz="0" w:space="0" w:color="auto"/>
      </w:divBdr>
      <w:divsChild>
        <w:div w:id="676805343">
          <w:marLeft w:val="0"/>
          <w:marRight w:val="0"/>
          <w:marTop w:val="0"/>
          <w:marBottom w:val="0"/>
          <w:divBdr>
            <w:top w:val="none" w:sz="0" w:space="0" w:color="auto"/>
            <w:left w:val="none" w:sz="0" w:space="0" w:color="auto"/>
            <w:bottom w:val="none" w:sz="0" w:space="0" w:color="auto"/>
            <w:right w:val="none" w:sz="0" w:space="0" w:color="auto"/>
          </w:divBdr>
          <w:divsChild>
            <w:div w:id="107437280">
              <w:marLeft w:val="0"/>
              <w:marRight w:val="0"/>
              <w:marTop w:val="0"/>
              <w:marBottom w:val="0"/>
              <w:divBdr>
                <w:top w:val="none" w:sz="0" w:space="0" w:color="auto"/>
                <w:left w:val="none" w:sz="0" w:space="0" w:color="auto"/>
                <w:bottom w:val="none" w:sz="0" w:space="0" w:color="auto"/>
                <w:right w:val="none" w:sz="0" w:space="0" w:color="auto"/>
              </w:divBdr>
              <w:divsChild>
                <w:div w:id="651831993">
                  <w:marLeft w:val="0"/>
                  <w:marRight w:val="0"/>
                  <w:marTop w:val="0"/>
                  <w:marBottom w:val="0"/>
                  <w:divBdr>
                    <w:top w:val="none" w:sz="0" w:space="0" w:color="auto"/>
                    <w:left w:val="none" w:sz="0" w:space="0" w:color="auto"/>
                    <w:bottom w:val="none" w:sz="0" w:space="0" w:color="auto"/>
                    <w:right w:val="none" w:sz="0" w:space="0" w:color="auto"/>
                  </w:divBdr>
                  <w:divsChild>
                    <w:div w:id="1089346529">
                      <w:marLeft w:val="-450"/>
                      <w:marRight w:val="0"/>
                      <w:marTop w:val="0"/>
                      <w:marBottom w:val="0"/>
                      <w:divBdr>
                        <w:top w:val="none" w:sz="0" w:space="0" w:color="auto"/>
                        <w:left w:val="none" w:sz="0" w:space="0" w:color="auto"/>
                        <w:bottom w:val="none" w:sz="0" w:space="0" w:color="auto"/>
                        <w:right w:val="none" w:sz="0" w:space="0" w:color="auto"/>
                      </w:divBdr>
                      <w:divsChild>
                        <w:div w:id="384454450">
                          <w:marLeft w:val="0"/>
                          <w:marRight w:val="0"/>
                          <w:marTop w:val="0"/>
                          <w:marBottom w:val="0"/>
                          <w:divBdr>
                            <w:top w:val="none" w:sz="0" w:space="0" w:color="auto"/>
                            <w:left w:val="none" w:sz="0" w:space="0" w:color="auto"/>
                            <w:bottom w:val="none" w:sz="0" w:space="0" w:color="auto"/>
                            <w:right w:val="none" w:sz="0" w:space="0" w:color="auto"/>
                          </w:divBdr>
                          <w:divsChild>
                            <w:div w:id="46612044">
                              <w:marLeft w:val="-450"/>
                              <w:marRight w:val="0"/>
                              <w:marTop w:val="0"/>
                              <w:marBottom w:val="0"/>
                              <w:divBdr>
                                <w:top w:val="none" w:sz="0" w:space="0" w:color="auto"/>
                                <w:left w:val="none" w:sz="0" w:space="0" w:color="auto"/>
                                <w:bottom w:val="none" w:sz="0" w:space="0" w:color="auto"/>
                                <w:right w:val="none" w:sz="0" w:space="0" w:color="auto"/>
                              </w:divBdr>
                              <w:divsChild>
                                <w:div w:id="589432562">
                                  <w:marLeft w:val="0"/>
                                  <w:marRight w:val="0"/>
                                  <w:marTop w:val="0"/>
                                  <w:marBottom w:val="0"/>
                                  <w:divBdr>
                                    <w:top w:val="none" w:sz="0" w:space="0" w:color="auto"/>
                                    <w:left w:val="none" w:sz="0" w:space="0" w:color="auto"/>
                                    <w:bottom w:val="none" w:sz="0" w:space="0" w:color="auto"/>
                                    <w:right w:val="none" w:sz="0" w:space="0" w:color="auto"/>
                                  </w:divBdr>
                                  <w:divsChild>
                                    <w:div w:id="712192778">
                                      <w:marLeft w:val="0"/>
                                      <w:marRight w:val="0"/>
                                      <w:marTop w:val="0"/>
                                      <w:marBottom w:val="0"/>
                                      <w:divBdr>
                                        <w:top w:val="none" w:sz="0" w:space="0" w:color="auto"/>
                                        <w:left w:val="none" w:sz="0" w:space="0" w:color="auto"/>
                                        <w:bottom w:val="none" w:sz="0" w:space="0" w:color="auto"/>
                                        <w:right w:val="none" w:sz="0" w:space="0" w:color="auto"/>
                                      </w:divBdr>
                                      <w:divsChild>
                                        <w:div w:id="39210494">
                                          <w:marLeft w:val="-225"/>
                                          <w:marRight w:val="-225"/>
                                          <w:marTop w:val="0"/>
                                          <w:marBottom w:val="0"/>
                                          <w:divBdr>
                                            <w:top w:val="single" w:sz="6" w:space="0" w:color="E3E3E3"/>
                                            <w:left w:val="single" w:sz="2" w:space="0" w:color="E3E3E3"/>
                                            <w:bottom w:val="single" w:sz="6" w:space="0" w:color="E3E3E3"/>
                                            <w:right w:val="single" w:sz="2" w:space="0" w:color="E3E3E3"/>
                                          </w:divBdr>
                                          <w:divsChild>
                                            <w:div w:id="1466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6853">
      <w:bodyDiv w:val="1"/>
      <w:marLeft w:val="0"/>
      <w:marRight w:val="0"/>
      <w:marTop w:val="0"/>
      <w:marBottom w:val="0"/>
      <w:divBdr>
        <w:top w:val="none" w:sz="0" w:space="0" w:color="auto"/>
        <w:left w:val="none" w:sz="0" w:space="0" w:color="auto"/>
        <w:bottom w:val="none" w:sz="0" w:space="0" w:color="auto"/>
        <w:right w:val="none" w:sz="0" w:space="0" w:color="auto"/>
      </w:divBdr>
    </w:div>
    <w:div w:id="19696537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75">
          <w:marLeft w:val="0"/>
          <w:marRight w:val="0"/>
          <w:marTop w:val="0"/>
          <w:marBottom w:val="0"/>
          <w:divBdr>
            <w:top w:val="none" w:sz="0" w:space="0" w:color="auto"/>
            <w:left w:val="none" w:sz="0" w:space="0" w:color="auto"/>
            <w:bottom w:val="none" w:sz="0" w:space="0" w:color="auto"/>
            <w:right w:val="none" w:sz="0" w:space="0" w:color="auto"/>
          </w:divBdr>
          <w:divsChild>
            <w:div w:id="1479959589">
              <w:marLeft w:val="0"/>
              <w:marRight w:val="0"/>
              <w:marTop w:val="0"/>
              <w:marBottom w:val="0"/>
              <w:divBdr>
                <w:top w:val="none" w:sz="0" w:space="0" w:color="auto"/>
                <w:left w:val="none" w:sz="0" w:space="0" w:color="auto"/>
                <w:bottom w:val="none" w:sz="0" w:space="0" w:color="auto"/>
                <w:right w:val="none" w:sz="0" w:space="0" w:color="auto"/>
              </w:divBdr>
              <w:divsChild>
                <w:div w:id="1628392022">
                  <w:marLeft w:val="0"/>
                  <w:marRight w:val="0"/>
                  <w:marTop w:val="0"/>
                  <w:marBottom w:val="0"/>
                  <w:divBdr>
                    <w:top w:val="none" w:sz="0" w:space="0" w:color="auto"/>
                    <w:left w:val="none" w:sz="0" w:space="0" w:color="auto"/>
                    <w:bottom w:val="none" w:sz="0" w:space="0" w:color="auto"/>
                    <w:right w:val="none" w:sz="0" w:space="0" w:color="auto"/>
                  </w:divBdr>
                  <w:divsChild>
                    <w:div w:id="1811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9618753">
      <w:bodyDiv w:val="1"/>
      <w:marLeft w:val="0"/>
      <w:marRight w:val="0"/>
      <w:marTop w:val="0"/>
      <w:marBottom w:val="0"/>
      <w:divBdr>
        <w:top w:val="none" w:sz="0" w:space="0" w:color="auto"/>
        <w:left w:val="none" w:sz="0" w:space="0" w:color="auto"/>
        <w:bottom w:val="none" w:sz="0" w:space="0" w:color="auto"/>
        <w:right w:val="none" w:sz="0" w:space="0" w:color="auto"/>
      </w:divBdr>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2510">
      <w:bodyDiv w:val="1"/>
      <w:marLeft w:val="0"/>
      <w:marRight w:val="0"/>
      <w:marTop w:val="0"/>
      <w:marBottom w:val="0"/>
      <w:divBdr>
        <w:top w:val="none" w:sz="0" w:space="0" w:color="auto"/>
        <w:left w:val="none" w:sz="0" w:space="0" w:color="auto"/>
        <w:bottom w:val="none" w:sz="0" w:space="0" w:color="auto"/>
        <w:right w:val="none" w:sz="0" w:space="0" w:color="auto"/>
      </w:divBdr>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5920">
      <w:bodyDiv w:val="1"/>
      <w:marLeft w:val="0"/>
      <w:marRight w:val="0"/>
      <w:marTop w:val="0"/>
      <w:marBottom w:val="0"/>
      <w:divBdr>
        <w:top w:val="none" w:sz="0" w:space="0" w:color="auto"/>
        <w:left w:val="none" w:sz="0" w:space="0" w:color="auto"/>
        <w:bottom w:val="none" w:sz="0" w:space="0" w:color="auto"/>
        <w:right w:val="none" w:sz="0" w:space="0" w:color="auto"/>
      </w:divBdr>
      <w:divsChild>
        <w:div w:id="258106726">
          <w:marLeft w:val="0"/>
          <w:marRight w:val="0"/>
          <w:marTop w:val="0"/>
          <w:marBottom w:val="0"/>
          <w:divBdr>
            <w:top w:val="none" w:sz="0" w:space="0" w:color="auto"/>
            <w:left w:val="none" w:sz="0" w:space="0" w:color="auto"/>
            <w:bottom w:val="none" w:sz="0" w:space="0" w:color="auto"/>
            <w:right w:val="none" w:sz="0" w:space="0" w:color="auto"/>
          </w:divBdr>
          <w:divsChild>
            <w:div w:id="643657956">
              <w:marLeft w:val="0"/>
              <w:marRight w:val="0"/>
              <w:marTop w:val="0"/>
              <w:marBottom w:val="0"/>
              <w:divBdr>
                <w:top w:val="none" w:sz="0" w:space="0" w:color="auto"/>
                <w:left w:val="none" w:sz="0" w:space="0" w:color="auto"/>
                <w:bottom w:val="none" w:sz="0" w:space="0" w:color="auto"/>
                <w:right w:val="none" w:sz="0" w:space="0" w:color="auto"/>
              </w:divBdr>
              <w:divsChild>
                <w:div w:id="874468335">
                  <w:marLeft w:val="-450"/>
                  <w:marRight w:val="0"/>
                  <w:marTop w:val="0"/>
                  <w:marBottom w:val="0"/>
                  <w:divBdr>
                    <w:top w:val="none" w:sz="0" w:space="0" w:color="auto"/>
                    <w:left w:val="none" w:sz="0" w:space="0" w:color="auto"/>
                    <w:bottom w:val="none" w:sz="0" w:space="0" w:color="auto"/>
                    <w:right w:val="none" w:sz="0" w:space="0" w:color="auto"/>
                  </w:divBdr>
                  <w:divsChild>
                    <w:div w:id="119497152">
                      <w:marLeft w:val="0"/>
                      <w:marRight w:val="0"/>
                      <w:marTop w:val="0"/>
                      <w:marBottom w:val="0"/>
                      <w:divBdr>
                        <w:top w:val="none" w:sz="0" w:space="0" w:color="auto"/>
                        <w:left w:val="none" w:sz="0" w:space="0" w:color="auto"/>
                        <w:bottom w:val="none" w:sz="0" w:space="0" w:color="auto"/>
                        <w:right w:val="none" w:sz="0" w:space="0" w:color="auto"/>
                      </w:divBdr>
                      <w:divsChild>
                        <w:div w:id="13647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4131">
      <w:bodyDiv w:val="1"/>
      <w:marLeft w:val="0"/>
      <w:marRight w:val="0"/>
      <w:marTop w:val="0"/>
      <w:marBottom w:val="0"/>
      <w:divBdr>
        <w:top w:val="none" w:sz="0" w:space="0" w:color="auto"/>
        <w:left w:val="none" w:sz="0" w:space="0" w:color="auto"/>
        <w:bottom w:val="none" w:sz="0" w:space="0" w:color="auto"/>
        <w:right w:val="none" w:sz="0" w:space="0" w:color="auto"/>
      </w:divBdr>
      <w:divsChild>
        <w:div w:id="1836410044">
          <w:marLeft w:val="0"/>
          <w:marRight w:val="0"/>
          <w:marTop w:val="0"/>
          <w:marBottom w:val="0"/>
          <w:divBdr>
            <w:top w:val="none" w:sz="0" w:space="0" w:color="auto"/>
            <w:left w:val="none" w:sz="0" w:space="0" w:color="auto"/>
            <w:bottom w:val="none" w:sz="0" w:space="0" w:color="auto"/>
            <w:right w:val="none" w:sz="0" w:space="0" w:color="auto"/>
          </w:divBdr>
          <w:divsChild>
            <w:div w:id="238640024">
              <w:marLeft w:val="0"/>
              <w:marRight w:val="0"/>
              <w:marTop w:val="0"/>
              <w:marBottom w:val="0"/>
              <w:divBdr>
                <w:top w:val="none" w:sz="0" w:space="0" w:color="auto"/>
                <w:left w:val="none" w:sz="0" w:space="0" w:color="auto"/>
                <w:bottom w:val="none" w:sz="0" w:space="0" w:color="auto"/>
                <w:right w:val="none" w:sz="0" w:space="0" w:color="auto"/>
              </w:divBdr>
              <w:divsChild>
                <w:div w:id="1933202378">
                  <w:marLeft w:val="0"/>
                  <w:marRight w:val="0"/>
                  <w:marTop w:val="0"/>
                  <w:marBottom w:val="0"/>
                  <w:divBdr>
                    <w:top w:val="none" w:sz="0" w:space="0" w:color="auto"/>
                    <w:left w:val="none" w:sz="0" w:space="0" w:color="auto"/>
                    <w:bottom w:val="none" w:sz="0" w:space="0" w:color="auto"/>
                    <w:right w:val="none" w:sz="0" w:space="0" w:color="auto"/>
                  </w:divBdr>
                  <w:divsChild>
                    <w:div w:id="1082412704">
                      <w:marLeft w:val="0"/>
                      <w:marRight w:val="0"/>
                      <w:marTop w:val="0"/>
                      <w:marBottom w:val="0"/>
                      <w:divBdr>
                        <w:top w:val="none" w:sz="0" w:space="0" w:color="auto"/>
                        <w:left w:val="none" w:sz="0" w:space="0" w:color="auto"/>
                        <w:bottom w:val="none" w:sz="0" w:space="0" w:color="auto"/>
                        <w:right w:val="none" w:sz="0" w:space="0" w:color="auto"/>
                      </w:divBdr>
                      <w:divsChild>
                        <w:div w:id="1296762125">
                          <w:marLeft w:val="0"/>
                          <w:marRight w:val="0"/>
                          <w:marTop w:val="0"/>
                          <w:marBottom w:val="0"/>
                          <w:divBdr>
                            <w:top w:val="none" w:sz="0" w:space="0" w:color="auto"/>
                            <w:left w:val="none" w:sz="0" w:space="0" w:color="auto"/>
                            <w:bottom w:val="none" w:sz="0" w:space="0" w:color="auto"/>
                            <w:right w:val="none" w:sz="0" w:space="0" w:color="auto"/>
                          </w:divBdr>
                          <w:divsChild>
                            <w:div w:id="391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6363">
      <w:bodyDiv w:val="1"/>
      <w:marLeft w:val="0"/>
      <w:marRight w:val="0"/>
      <w:marTop w:val="0"/>
      <w:marBottom w:val="0"/>
      <w:divBdr>
        <w:top w:val="none" w:sz="0" w:space="0" w:color="auto"/>
        <w:left w:val="none" w:sz="0" w:space="0" w:color="auto"/>
        <w:bottom w:val="none" w:sz="0" w:space="0" w:color="auto"/>
        <w:right w:val="none" w:sz="0" w:space="0" w:color="auto"/>
      </w:divBdr>
      <w:divsChild>
        <w:div w:id="890380955">
          <w:marLeft w:val="0"/>
          <w:marRight w:val="0"/>
          <w:marTop w:val="0"/>
          <w:marBottom w:val="0"/>
          <w:divBdr>
            <w:top w:val="none" w:sz="0" w:space="0" w:color="auto"/>
            <w:left w:val="none" w:sz="0" w:space="0" w:color="auto"/>
            <w:bottom w:val="none" w:sz="0" w:space="0" w:color="auto"/>
            <w:right w:val="none" w:sz="0" w:space="0" w:color="auto"/>
          </w:divBdr>
          <w:divsChild>
            <w:div w:id="1624848422">
              <w:marLeft w:val="0"/>
              <w:marRight w:val="0"/>
              <w:marTop w:val="0"/>
              <w:marBottom w:val="0"/>
              <w:divBdr>
                <w:top w:val="none" w:sz="0" w:space="0" w:color="auto"/>
                <w:left w:val="none" w:sz="0" w:space="0" w:color="auto"/>
                <w:bottom w:val="none" w:sz="0" w:space="0" w:color="auto"/>
                <w:right w:val="none" w:sz="0" w:space="0" w:color="auto"/>
              </w:divBdr>
              <w:divsChild>
                <w:div w:id="2063288554">
                  <w:marLeft w:val="0"/>
                  <w:marRight w:val="0"/>
                  <w:marTop w:val="0"/>
                  <w:marBottom w:val="0"/>
                  <w:divBdr>
                    <w:top w:val="none" w:sz="0" w:space="0" w:color="auto"/>
                    <w:left w:val="none" w:sz="0" w:space="0" w:color="auto"/>
                    <w:bottom w:val="none" w:sz="0" w:space="0" w:color="auto"/>
                    <w:right w:val="none" w:sz="0" w:space="0" w:color="auto"/>
                  </w:divBdr>
                  <w:divsChild>
                    <w:div w:id="700327141">
                      <w:marLeft w:val="0"/>
                      <w:marRight w:val="0"/>
                      <w:marTop w:val="0"/>
                      <w:marBottom w:val="0"/>
                      <w:divBdr>
                        <w:top w:val="none" w:sz="0" w:space="0" w:color="auto"/>
                        <w:left w:val="none" w:sz="0" w:space="0" w:color="auto"/>
                        <w:bottom w:val="none" w:sz="0" w:space="0" w:color="auto"/>
                        <w:right w:val="none" w:sz="0" w:space="0" w:color="auto"/>
                      </w:divBdr>
                      <w:divsChild>
                        <w:div w:id="745305411">
                          <w:marLeft w:val="0"/>
                          <w:marRight w:val="0"/>
                          <w:marTop w:val="0"/>
                          <w:marBottom w:val="0"/>
                          <w:divBdr>
                            <w:top w:val="none" w:sz="0" w:space="0" w:color="auto"/>
                            <w:left w:val="none" w:sz="0" w:space="0" w:color="auto"/>
                            <w:bottom w:val="none" w:sz="0" w:space="0" w:color="auto"/>
                            <w:right w:val="none" w:sz="0" w:space="0" w:color="auto"/>
                          </w:divBdr>
                          <w:divsChild>
                            <w:div w:id="3927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82106">
      <w:bodyDiv w:val="1"/>
      <w:marLeft w:val="0"/>
      <w:marRight w:val="0"/>
      <w:marTop w:val="0"/>
      <w:marBottom w:val="0"/>
      <w:divBdr>
        <w:top w:val="none" w:sz="0" w:space="0" w:color="auto"/>
        <w:left w:val="none" w:sz="0" w:space="0" w:color="auto"/>
        <w:bottom w:val="none" w:sz="0" w:space="0" w:color="auto"/>
        <w:right w:val="none" w:sz="0" w:space="0" w:color="auto"/>
      </w:divBdr>
      <w:divsChild>
        <w:div w:id="47658039">
          <w:marLeft w:val="0"/>
          <w:marRight w:val="0"/>
          <w:marTop w:val="0"/>
          <w:marBottom w:val="0"/>
          <w:divBdr>
            <w:top w:val="none" w:sz="0" w:space="0" w:color="auto"/>
            <w:left w:val="none" w:sz="0" w:space="0" w:color="auto"/>
            <w:bottom w:val="none" w:sz="0" w:space="0" w:color="auto"/>
            <w:right w:val="none" w:sz="0" w:space="0" w:color="auto"/>
          </w:divBdr>
          <w:divsChild>
            <w:div w:id="1692729718">
              <w:marLeft w:val="0"/>
              <w:marRight w:val="0"/>
              <w:marTop w:val="0"/>
              <w:marBottom w:val="0"/>
              <w:divBdr>
                <w:top w:val="none" w:sz="0" w:space="0" w:color="auto"/>
                <w:left w:val="none" w:sz="0" w:space="0" w:color="auto"/>
                <w:bottom w:val="none" w:sz="0" w:space="0" w:color="auto"/>
                <w:right w:val="none" w:sz="0" w:space="0" w:color="auto"/>
              </w:divBdr>
              <w:divsChild>
                <w:div w:id="1673337510">
                  <w:marLeft w:val="0"/>
                  <w:marRight w:val="0"/>
                  <w:marTop w:val="0"/>
                  <w:marBottom w:val="0"/>
                  <w:divBdr>
                    <w:top w:val="none" w:sz="0" w:space="0" w:color="auto"/>
                    <w:left w:val="none" w:sz="0" w:space="0" w:color="auto"/>
                    <w:bottom w:val="none" w:sz="0" w:space="0" w:color="auto"/>
                    <w:right w:val="none" w:sz="0" w:space="0" w:color="auto"/>
                  </w:divBdr>
                  <w:divsChild>
                    <w:div w:id="286350548">
                      <w:marLeft w:val="-225"/>
                      <w:marRight w:val="-225"/>
                      <w:marTop w:val="0"/>
                      <w:marBottom w:val="0"/>
                      <w:divBdr>
                        <w:top w:val="none" w:sz="0" w:space="0" w:color="auto"/>
                        <w:left w:val="none" w:sz="0" w:space="0" w:color="auto"/>
                        <w:bottom w:val="none" w:sz="0" w:space="0" w:color="auto"/>
                        <w:right w:val="none" w:sz="0" w:space="0" w:color="auto"/>
                      </w:divBdr>
                      <w:divsChild>
                        <w:div w:id="369455633">
                          <w:marLeft w:val="0"/>
                          <w:marRight w:val="0"/>
                          <w:marTop w:val="0"/>
                          <w:marBottom w:val="0"/>
                          <w:divBdr>
                            <w:top w:val="none" w:sz="0" w:space="0" w:color="auto"/>
                            <w:left w:val="none" w:sz="0" w:space="0" w:color="auto"/>
                            <w:bottom w:val="none" w:sz="0" w:space="0" w:color="auto"/>
                            <w:right w:val="none" w:sz="0" w:space="0" w:color="auto"/>
                          </w:divBdr>
                          <w:divsChild>
                            <w:div w:id="16814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769">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3206">
      <w:bodyDiv w:val="1"/>
      <w:marLeft w:val="0"/>
      <w:marRight w:val="0"/>
      <w:marTop w:val="0"/>
      <w:marBottom w:val="0"/>
      <w:divBdr>
        <w:top w:val="none" w:sz="0" w:space="0" w:color="auto"/>
        <w:left w:val="none" w:sz="0" w:space="0" w:color="auto"/>
        <w:bottom w:val="none" w:sz="0" w:space="0" w:color="auto"/>
        <w:right w:val="none" w:sz="0" w:space="0" w:color="auto"/>
      </w:divBdr>
    </w:div>
    <w:div w:id="1077553092">
      <w:bodyDiv w:val="1"/>
      <w:marLeft w:val="0"/>
      <w:marRight w:val="0"/>
      <w:marTop w:val="0"/>
      <w:marBottom w:val="0"/>
      <w:divBdr>
        <w:top w:val="none" w:sz="0" w:space="0" w:color="auto"/>
        <w:left w:val="none" w:sz="0" w:space="0" w:color="auto"/>
        <w:bottom w:val="none" w:sz="0" w:space="0" w:color="auto"/>
        <w:right w:val="none" w:sz="0" w:space="0" w:color="auto"/>
      </w:divBdr>
      <w:divsChild>
        <w:div w:id="558446194">
          <w:marLeft w:val="0"/>
          <w:marRight w:val="0"/>
          <w:marTop w:val="0"/>
          <w:marBottom w:val="0"/>
          <w:divBdr>
            <w:top w:val="none" w:sz="0" w:space="0" w:color="auto"/>
            <w:left w:val="none" w:sz="0" w:space="0" w:color="auto"/>
            <w:bottom w:val="none" w:sz="0" w:space="0" w:color="auto"/>
            <w:right w:val="none" w:sz="0" w:space="0" w:color="auto"/>
          </w:divBdr>
          <w:divsChild>
            <w:div w:id="1520238686">
              <w:marLeft w:val="0"/>
              <w:marRight w:val="0"/>
              <w:marTop w:val="0"/>
              <w:marBottom w:val="0"/>
              <w:divBdr>
                <w:top w:val="none" w:sz="0" w:space="0" w:color="auto"/>
                <w:left w:val="none" w:sz="0" w:space="0" w:color="auto"/>
                <w:bottom w:val="none" w:sz="0" w:space="0" w:color="auto"/>
                <w:right w:val="none" w:sz="0" w:space="0" w:color="auto"/>
              </w:divBdr>
              <w:divsChild>
                <w:div w:id="478965236">
                  <w:marLeft w:val="-450"/>
                  <w:marRight w:val="0"/>
                  <w:marTop w:val="0"/>
                  <w:marBottom w:val="0"/>
                  <w:divBdr>
                    <w:top w:val="none" w:sz="0" w:space="0" w:color="auto"/>
                    <w:left w:val="none" w:sz="0" w:space="0" w:color="auto"/>
                    <w:bottom w:val="none" w:sz="0" w:space="0" w:color="auto"/>
                    <w:right w:val="none" w:sz="0" w:space="0" w:color="auto"/>
                  </w:divBdr>
                  <w:divsChild>
                    <w:div w:id="1918241823">
                      <w:marLeft w:val="0"/>
                      <w:marRight w:val="0"/>
                      <w:marTop w:val="0"/>
                      <w:marBottom w:val="0"/>
                      <w:divBdr>
                        <w:top w:val="none" w:sz="0" w:space="0" w:color="auto"/>
                        <w:left w:val="none" w:sz="0" w:space="0" w:color="auto"/>
                        <w:bottom w:val="none" w:sz="0" w:space="0" w:color="auto"/>
                        <w:right w:val="none" w:sz="0" w:space="0" w:color="auto"/>
                      </w:divBdr>
                      <w:divsChild>
                        <w:div w:id="1580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6999">
      <w:bodyDiv w:val="1"/>
      <w:marLeft w:val="0"/>
      <w:marRight w:val="0"/>
      <w:marTop w:val="0"/>
      <w:marBottom w:val="0"/>
      <w:divBdr>
        <w:top w:val="none" w:sz="0" w:space="0" w:color="auto"/>
        <w:left w:val="none" w:sz="0" w:space="0" w:color="auto"/>
        <w:bottom w:val="none" w:sz="0" w:space="0" w:color="auto"/>
        <w:right w:val="none" w:sz="0" w:space="0" w:color="auto"/>
      </w:divBdr>
      <w:divsChild>
        <w:div w:id="625624938">
          <w:marLeft w:val="0"/>
          <w:marRight w:val="0"/>
          <w:marTop w:val="0"/>
          <w:marBottom w:val="0"/>
          <w:divBdr>
            <w:top w:val="none" w:sz="0" w:space="0" w:color="auto"/>
            <w:left w:val="none" w:sz="0" w:space="0" w:color="auto"/>
            <w:bottom w:val="none" w:sz="0" w:space="0" w:color="auto"/>
            <w:right w:val="none" w:sz="0" w:space="0" w:color="auto"/>
          </w:divBdr>
          <w:divsChild>
            <w:div w:id="553127804">
              <w:marLeft w:val="0"/>
              <w:marRight w:val="0"/>
              <w:marTop w:val="900"/>
              <w:marBottom w:val="0"/>
              <w:divBdr>
                <w:top w:val="none" w:sz="0" w:space="0" w:color="auto"/>
                <w:left w:val="none" w:sz="0" w:space="0" w:color="auto"/>
                <w:bottom w:val="none" w:sz="0" w:space="0" w:color="auto"/>
                <w:right w:val="none" w:sz="0" w:space="0" w:color="auto"/>
              </w:divBdr>
              <w:divsChild>
                <w:div w:id="1337878362">
                  <w:marLeft w:val="0"/>
                  <w:marRight w:val="0"/>
                  <w:marTop w:val="0"/>
                  <w:marBottom w:val="0"/>
                  <w:divBdr>
                    <w:top w:val="none" w:sz="0" w:space="0" w:color="auto"/>
                    <w:left w:val="none" w:sz="0" w:space="0" w:color="auto"/>
                    <w:bottom w:val="none" w:sz="0" w:space="0" w:color="auto"/>
                    <w:right w:val="none" w:sz="0" w:space="0" w:color="auto"/>
                  </w:divBdr>
                  <w:divsChild>
                    <w:div w:id="1643583101">
                      <w:marLeft w:val="0"/>
                      <w:marRight w:val="0"/>
                      <w:marTop w:val="100"/>
                      <w:marBottom w:val="100"/>
                      <w:divBdr>
                        <w:top w:val="none" w:sz="0" w:space="0" w:color="auto"/>
                        <w:left w:val="none" w:sz="0" w:space="0" w:color="auto"/>
                        <w:bottom w:val="none" w:sz="0" w:space="0" w:color="auto"/>
                        <w:right w:val="none" w:sz="0" w:space="0" w:color="auto"/>
                      </w:divBdr>
                      <w:divsChild>
                        <w:div w:id="1189639455">
                          <w:marLeft w:val="0"/>
                          <w:marRight w:val="0"/>
                          <w:marTop w:val="0"/>
                          <w:marBottom w:val="0"/>
                          <w:divBdr>
                            <w:top w:val="none" w:sz="0" w:space="0" w:color="auto"/>
                            <w:left w:val="none" w:sz="0" w:space="0" w:color="auto"/>
                            <w:bottom w:val="none" w:sz="0" w:space="0" w:color="auto"/>
                            <w:right w:val="none" w:sz="0" w:space="0" w:color="auto"/>
                          </w:divBdr>
                          <w:divsChild>
                            <w:div w:id="1684815982">
                              <w:marLeft w:val="0"/>
                              <w:marRight w:val="0"/>
                              <w:marTop w:val="0"/>
                              <w:marBottom w:val="0"/>
                              <w:divBdr>
                                <w:top w:val="none" w:sz="0" w:space="0" w:color="auto"/>
                                <w:left w:val="none" w:sz="0" w:space="0" w:color="auto"/>
                                <w:bottom w:val="none" w:sz="0" w:space="0" w:color="auto"/>
                                <w:right w:val="none" w:sz="0" w:space="0" w:color="auto"/>
                              </w:divBdr>
                              <w:divsChild>
                                <w:div w:id="1853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8959977">
      <w:bodyDiv w:val="1"/>
      <w:marLeft w:val="0"/>
      <w:marRight w:val="0"/>
      <w:marTop w:val="0"/>
      <w:marBottom w:val="0"/>
      <w:divBdr>
        <w:top w:val="none" w:sz="0" w:space="0" w:color="auto"/>
        <w:left w:val="none" w:sz="0" w:space="0" w:color="auto"/>
        <w:bottom w:val="none" w:sz="0" w:space="0" w:color="auto"/>
        <w:right w:val="none" w:sz="0" w:space="0" w:color="auto"/>
      </w:divBdr>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6802">
      <w:bodyDiv w:val="1"/>
      <w:marLeft w:val="0"/>
      <w:marRight w:val="0"/>
      <w:marTop w:val="0"/>
      <w:marBottom w:val="0"/>
      <w:divBdr>
        <w:top w:val="none" w:sz="0" w:space="0" w:color="auto"/>
        <w:left w:val="none" w:sz="0" w:space="0" w:color="auto"/>
        <w:bottom w:val="none" w:sz="0" w:space="0" w:color="auto"/>
        <w:right w:val="none" w:sz="0" w:space="0" w:color="auto"/>
      </w:divBdr>
      <w:divsChild>
        <w:div w:id="808207834">
          <w:marLeft w:val="0"/>
          <w:marRight w:val="0"/>
          <w:marTop w:val="0"/>
          <w:marBottom w:val="0"/>
          <w:divBdr>
            <w:top w:val="none" w:sz="0" w:space="0" w:color="auto"/>
            <w:left w:val="none" w:sz="0" w:space="0" w:color="auto"/>
            <w:bottom w:val="none" w:sz="0" w:space="0" w:color="auto"/>
            <w:right w:val="none" w:sz="0" w:space="0" w:color="auto"/>
          </w:divBdr>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99385340">
      <w:bodyDiv w:val="1"/>
      <w:marLeft w:val="0"/>
      <w:marRight w:val="0"/>
      <w:marTop w:val="0"/>
      <w:marBottom w:val="0"/>
      <w:divBdr>
        <w:top w:val="none" w:sz="0" w:space="0" w:color="auto"/>
        <w:left w:val="none" w:sz="0" w:space="0" w:color="auto"/>
        <w:bottom w:val="none" w:sz="0" w:space="0" w:color="auto"/>
        <w:right w:val="none" w:sz="0" w:space="0" w:color="auto"/>
      </w:divBdr>
      <w:divsChild>
        <w:div w:id="1547334416">
          <w:marLeft w:val="0"/>
          <w:marRight w:val="0"/>
          <w:marTop w:val="0"/>
          <w:marBottom w:val="0"/>
          <w:divBdr>
            <w:top w:val="none" w:sz="0" w:space="0" w:color="auto"/>
            <w:left w:val="none" w:sz="0" w:space="0" w:color="auto"/>
            <w:bottom w:val="none" w:sz="0" w:space="0" w:color="auto"/>
            <w:right w:val="none" w:sz="0" w:space="0" w:color="auto"/>
          </w:divBdr>
          <w:divsChild>
            <w:div w:id="675153622">
              <w:marLeft w:val="0"/>
              <w:marRight w:val="0"/>
              <w:marTop w:val="0"/>
              <w:marBottom w:val="0"/>
              <w:divBdr>
                <w:top w:val="none" w:sz="0" w:space="0" w:color="auto"/>
                <w:left w:val="none" w:sz="0" w:space="0" w:color="auto"/>
                <w:bottom w:val="none" w:sz="0" w:space="0" w:color="auto"/>
                <w:right w:val="none" w:sz="0" w:space="0" w:color="auto"/>
              </w:divBdr>
              <w:divsChild>
                <w:div w:id="1804956631">
                  <w:marLeft w:val="0"/>
                  <w:marRight w:val="0"/>
                  <w:marTop w:val="0"/>
                  <w:marBottom w:val="0"/>
                  <w:divBdr>
                    <w:top w:val="none" w:sz="0" w:space="0" w:color="auto"/>
                    <w:left w:val="none" w:sz="0" w:space="0" w:color="auto"/>
                    <w:bottom w:val="none" w:sz="0" w:space="0" w:color="auto"/>
                    <w:right w:val="none" w:sz="0" w:space="0" w:color="auto"/>
                  </w:divBdr>
                  <w:divsChild>
                    <w:div w:id="1940290007">
                      <w:marLeft w:val="0"/>
                      <w:marRight w:val="0"/>
                      <w:marTop w:val="0"/>
                      <w:marBottom w:val="450"/>
                      <w:divBdr>
                        <w:top w:val="none" w:sz="0" w:space="0" w:color="auto"/>
                        <w:left w:val="none" w:sz="0" w:space="0" w:color="auto"/>
                        <w:bottom w:val="none" w:sz="0" w:space="0" w:color="auto"/>
                        <w:right w:val="none" w:sz="0" w:space="0" w:color="auto"/>
                      </w:divBdr>
                      <w:divsChild>
                        <w:div w:id="1053314900">
                          <w:marLeft w:val="-225"/>
                          <w:marRight w:val="-225"/>
                          <w:marTop w:val="0"/>
                          <w:marBottom w:val="0"/>
                          <w:divBdr>
                            <w:top w:val="none" w:sz="0" w:space="0" w:color="auto"/>
                            <w:left w:val="none" w:sz="0" w:space="0" w:color="auto"/>
                            <w:bottom w:val="none" w:sz="0" w:space="0" w:color="auto"/>
                            <w:right w:val="none" w:sz="0" w:space="0" w:color="auto"/>
                          </w:divBdr>
                          <w:divsChild>
                            <w:div w:id="12229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41054">
      <w:bodyDiv w:val="1"/>
      <w:marLeft w:val="0"/>
      <w:marRight w:val="0"/>
      <w:marTop w:val="0"/>
      <w:marBottom w:val="0"/>
      <w:divBdr>
        <w:top w:val="none" w:sz="0" w:space="0" w:color="auto"/>
        <w:left w:val="none" w:sz="0" w:space="0" w:color="auto"/>
        <w:bottom w:val="none" w:sz="0" w:space="0" w:color="auto"/>
        <w:right w:val="none" w:sz="0" w:space="0" w:color="auto"/>
      </w:divBdr>
      <w:divsChild>
        <w:div w:id="484784594">
          <w:marLeft w:val="0"/>
          <w:marRight w:val="0"/>
          <w:marTop w:val="0"/>
          <w:marBottom w:val="0"/>
          <w:divBdr>
            <w:top w:val="none" w:sz="0" w:space="0" w:color="auto"/>
            <w:left w:val="none" w:sz="0" w:space="0" w:color="auto"/>
            <w:bottom w:val="none" w:sz="0" w:space="0" w:color="auto"/>
            <w:right w:val="none" w:sz="0" w:space="0" w:color="auto"/>
          </w:divBdr>
          <w:divsChild>
            <w:div w:id="1681465570">
              <w:marLeft w:val="0"/>
              <w:marRight w:val="0"/>
              <w:marTop w:val="0"/>
              <w:marBottom w:val="0"/>
              <w:divBdr>
                <w:top w:val="none" w:sz="0" w:space="0" w:color="auto"/>
                <w:left w:val="none" w:sz="0" w:space="0" w:color="auto"/>
                <w:bottom w:val="none" w:sz="0" w:space="0" w:color="auto"/>
                <w:right w:val="none" w:sz="0" w:space="0" w:color="auto"/>
              </w:divBdr>
              <w:divsChild>
                <w:div w:id="1037898112">
                  <w:marLeft w:val="-225"/>
                  <w:marRight w:val="-225"/>
                  <w:marTop w:val="0"/>
                  <w:marBottom w:val="0"/>
                  <w:divBdr>
                    <w:top w:val="none" w:sz="0" w:space="0" w:color="auto"/>
                    <w:left w:val="none" w:sz="0" w:space="0" w:color="auto"/>
                    <w:bottom w:val="none" w:sz="0" w:space="0" w:color="auto"/>
                    <w:right w:val="none" w:sz="0" w:space="0" w:color="auto"/>
                  </w:divBdr>
                  <w:divsChild>
                    <w:div w:id="1228303069">
                      <w:marLeft w:val="0"/>
                      <w:marRight w:val="0"/>
                      <w:marTop w:val="0"/>
                      <w:marBottom w:val="0"/>
                      <w:divBdr>
                        <w:top w:val="none" w:sz="0" w:space="0" w:color="auto"/>
                        <w:left w:val="none" w:sz="0" w:space="0" w:color="auto"/>
                        <w:bottom w:val="none" w:sz="0" w:space="0" w:color="auto"/>
                        <w:right w:val="none" w:sz="0" w:space="0" w:color="auto"/>
                      </w:divBdr>
                      <w:divsChild>
                        <w:div w:id="1739478287">
                          <w:marLeft w:val="0"/>
                          <w:marRight w:val="0"/>
                          <w:marTop w:val="0"/>
                          <w:marBottom w:val="0"/>
                          <w:divBdr>
                            <w:top w:val="none" w:sz="0" w:space="0" w:color="auto"/>
                            <w:left w:val="none" w:sz="0" w:space="0" w:color="auto"/>
                            <w:bottom w:val="none" w:sz="0" w:space="0" w:color="auto"/>
                            <w:right w:val="none" w:sz="0" w:space="0" w:color="auto"/>
                          </w:divBdr>
                          <w:divsChild>
                            <w:div w:id="523709889">
                              <w:marLeft w:val="0"/>
                              <w:marRight w:val="0"/>
                              <w:marTop w:val="0"/>
                              <w:marBottom w:val="0"/>
                              <w:divBdr>
                                <w:top w:val="none" w:sz="0" w:space="0" w:color="auto"/>
                                <w:left w:val="none" w:sz="0" w:space="0" w:color="auto"/>
                                <w:bottom w:val="none" w:sz="0" w:space="0" w:color="auto"/>
                                <w:right w:val="none" w:sz="0" w:space="0" w:color="auto"/>
                              </w:divBdr>
                              <w:divsChild>
                                <w:div w:id="1933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75220">
      <w:bodyDiv w:val="1"/>
      <w:marLeft w:val="0"/>
      <w:marRight w:val="0"/>
      <w:marTop w:val="120"/>
      <w:marBottom w:val="120"/>
      <w:divBdr>
        <w:top w:val="none" w:sz="0" w:space="0" w:color="auto"/>
        <w:left w:val="none" w:sz="0" w:space="0" w:color="auto"/>
        <w:bottom w:val="none" w:sz="0" w:space="0" w:color="auto"/>
        <w:right w:val="none" w:sz="0" w:space="0" w:color="auto"/>
      </w:divBdr>
      <w:divsChild>
        <w:div w:id="1883856274">
          <w:marLeft w:val="0"/>
          <w:marRight w:val="0"/>
          <w:marTop w:val="0"/>
          <w:marBottom w:val="0"/>
          <w:divBdr>
            <w:top w:val="none" w:sz="0" w:space="0" w:color="auto"/>
            <w:left w:val="single" w:sz="12" w:space="0" w:color="0F4754"/>
            <w:bottom w:val="single" w:sz="12" w:space="0" w:color="0F4754"/>
            <w:right w:val="single" w:sz="12" w:space="0" w:color="0F4754"/>
          </w:divBdr>
          <w:divsChild>
            <w:div w:id="706220196">
              <w:marLeft w:val="0"/>
              <w:marRight w:val="0"/>
              <w:marTop w:val="0"/>
              <w:marBottom w:val="0"/>
              <w:divBdr>
                <w:top w:val="none" w:sz="0" w:space="0" w:color="auto"/>
                <w:left w:val="none" w:sz="0" w:space="0" w:color="auto"/>
                <w:bottom w:val="none" w:sz="0" w:space="0" w:color="auto"/>
                <w:right w:val="none" w:sz="0" w:space="0" w:color="auto"/>
              </w:divBdr>
              <w:divsChild>
                <w:div w:id="329453470">
                  <w:marLeft w:val="0"/>
                  <w:marRight w:val="0"/>
                  <w:marTop w:val="240"/>
                  <w:marBottom w:val="240"/>
                  <w:divBdr>
                    <w:top w:val="none" w:sz="0" w:space="0" w:color="auto"/>
                    <w:left w:val="none" w:sz="0" w:space="0" w:color="auto"/>
                    <w:bottom w:val="none" w:sz="0" w:space="0" w:color="auto"/>
                    <w:right w:val="none" w:sz="0" w:space="0" w:color="auto"/>
                  </w:divBdr>
                  <w:divsChild>
                    <w:div w:id="1367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4303">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0627370">
      <w:bodyDiv w:val="1"/>
      <w:marLeft w:val="0"/>
      <w:marRight w:val="0"/>
      <w:marTop w:val="0"/>
      <w:marBottom w:val="0"/>
      <w:divBdr>
        <w:top w:val="none" w:sz="0" w:space="0" w:color="auto"/>
        <w:left w:val="none" w:sz="0" w:space="0" w:color="auto"/>
        <w:bottom w:val="none" w:sz="0" w:space="0" w:color="auto"/>
        <w:right w:val="none" w:sz="0" w:space="0" w:color="auto"/>
      </w:divBdr>
      <w:divsChild>
        <w:div w:id="1645696232">
          <w:marLeft w:val="0"/>
          <w:marRight w:val="0"/>
          <w:marTop w:val="0"/>
          <w:marBottom w:val="0"/>
          <w:divBdr>
            <w:top w:val="none" w:sz="0" w:space="0" w:color="auto"/>
            <w:left w:val="none" w:sz="0" w:space="0" w:color="auto"/>
            <w:bottom w:val="none" w:sz="0" w:space="0" w:color="auto"/>
            <w:right w:val="none" w:sz="0" w:space="0" w:color="auto"/>
          </w:divBdr>
          <w:divsChild>
            <w:div w:id="1351420070">
              <w:marLeft w:val="0"/>
              <w:marRight w:val="0"/>
              <w:marTop w:val="0"/>
              <w:marBottom w:val="0"/>
              <w:divBdr>
                <w:top w:val="none" w:sz="0" w:space="0" w:color="auto"/>
                <w:left w:val="none" w:sz="0" w:space="0" w:color="auto"/>
                <w:bottom w:val="none" w:sz="0" w:space="0" w:color="auto"/>
                <w:right w:val="none" w:sz="0" w:space="0" w:color="auto"/>
              </w:divBdr>
              <w:divsChild>
                <w:div w:id="610285497">
                  <w:marLeft w:val="0"/>
                  <w:marRight w:val="0"/>
                  <w:marTop w:val="0"/>
                  <w:marBottom w:val="0"/>
                  <w:divBdr>
                    <w:top w:val="none" w:sz="0" w:space="0" w:color="auto"/>
                    <w:left w:val="none" w:sz="0" w:space="0" w:color="auto"/>
                    <w:bottom w:val="none" w:sz="0" w:space="0" w:color="auto"/>
                    <w:right w:val="none" w:sz="0" w:space="0" w:color="auto"/>
                  </w:divBdr>
                  <w:divsChild>
                    <w:div w:id="110051570">
                      <w:marLeft w:val="0"/>
                      <w:marRight w:val="0"/>
                      <w:marTop w:val="0"/>
                      <w:marBottom w:val="0"/>
                      <w:divBdr>
                        <w:top w:val="none" w:sz="0" w:space="0" w:color="auto"/>
                        <w:left w:val="none" w:sz="0" w:space="0" w:color="auto"/>
                        <w:bottom w:val="none" w:sz="0" w:space="0" w:color="auto"/>
                        <w:right w:val="none" w:sz="0" w:space="0" w:color="auto"/>
                      </w:divBdr>
                      <w:divsChild>
                        <w:div w:id="979774384">
                          <w:marLeft w:val="0"/>
                          <w:marRight w:val="0"/>
                          <w:marTop w:val="0"/>
                          <w:marBottom w:val="0"/>
                          <w:divBdr>
                            <w:top w:val="none" w:sz="0" w:space="0" w:color="auto"/>
                            <w:left w:val="none" w:sz="0" w:space="0" w:color="auto"/>
                            <w:bottom w:val="none" w:sz="0" w:space="0" w:color="auto"/>
                            <w:right w:val="none" w:sz="0" w:space="0" w:color="auto"/>
                          </w:divBdr>
                          <w:divsChild>
                            <w:div w:id="214509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152">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0110">
      <w:bodyDiv w:val="1"/>
      <w:marLeft w:val="0"/>
      <w:marRight w:val="0"/>
      <w:marTop w:val="0"/>
      <w:marBottom w:val="0"/>
      <w:divBdr>
        <w:top w:val="none" w:sz="0" w:space="0" w:color="auto"/>
        <w:left w:val="none" w:sz="0" w:space="0" w:color="auto"/>
        <w:bottom w:val="none" w:sz="0" w:space="0" w:color="auto"/>
        <w:right w:val="none" w:sz="0" w:space="0" w:color="auto"/>
      </w:divBdr>
    </w:div>
    <w:div w:id="1845247293">
      <w:bodyDiv w:val="1"/>
      <w:marLeft w:val="0"/>
      <w:marRight w:val="0"/>
      <w:marTop w:val="0"/>
      <w:marBottom w:val="0"/>
      <w:divBdr>
        <w:top w:val="none" w:sz="0" w:space="0" w:color="auto"/>
        <w:left w:val="none" w:sz="0" w:space="0" w:color="auto"/>
        <w:bottom w:val="none" w:sz="0" w:space="0" w:color="auto"/>
        <w:right w:val="none" w:sz="0" w:space="0" w:color="auto"/>
      </w:divBdr>
    </w:div>
    <w:div w:id="1859856178">
      <w:bodyDiv w:val="1"/>
      <w:marLeft w:val="0"/>
      <w:marRight w:val="0"/>
      <w:marTop w:val="0"/>
      <w:marBottom w:val="0"/>
      <w:divBdr>
        <w:top w:val="none" w:sz="0" w:space="0" w:color="auto"/>
        <w:left w:val="none" w:sz="0" w:space="0" w:color="auto"/>
        <w:bottom w:val="none" w:sz="0" w:space="0" w:color="auto"/>
        <w:right w:val="none" w:sz="0" w:space="0" w:color="auto"/>
      </w:divBdr>
      <w:divsChild>
        <w:div w:id="1976830609">
          <w:marLeft w:val="0"/>
          <w:marRight w:val="0"/>
          <w:marTop w:val="0"/>
          <w:marBottom w:val="0"/>
          <w:divBdr>
            <w:top w:val="none" w:sz="0" w:space="0" w:color="auto"/>
            <w:left w:val="none" w:sz="0" w:space="0" w:color="auto"/>
            <w:bottom w:val="none" w:sz="0" w:space="0" w:color="auto"/>
            <w:right w:val="none" w:sz="0" w:space="0" w:color="auto"/>
          </w:divBdr>
          <w:divsChild>
            <w:div w:id="863782957">
              <w:marLeft w:val="0"/>
              <w:marRight w:val="0"/>
              <w:marTop w:val="0"/>
              <w:marBottom w:val="0"/>
              <w:divBdr>
                <w:top w:val="none" w:sz="0" w:space="0" w:color="auto"/>
                <w:left w:val="none" w:sz="0" w:space="0" w:color="auto"/>
                <w:bottom w:val="none" w:sz="0" w:space="0" w:color="auto"/>
                <w:right w:val="none" w:sz="0" w:space="0" w:color="auto"/>
              </w:divBdr>
              <w:divsChild>
                <w:div w:id="2071032077">
                  <w:marLeft w:val="0"/>
                  <w:marRight w:val="0"/>
                  <w:marTop w:val="0"/>
                  <w:marBottom w:val="0"/>
                  <w:divBdr>
                    <w:top w:val="none" w:sz="0" w:space="0" w:color="auto"/>
                    <w:left w:val="none" w:sz="0" w:space="0" w:color="auto"/>
                    <w:bottom w:val="none" w:sz="0" w:space="0" w:color="auto"/>
                    <w:right w:val="none" w:sz="0" w:space="0" w:color="auto"/>
                  </w:divBdr>
                  <w:divsChild>
                    <w:div w:id="847714445">
                      <w:marLeft w:val="0"/>
                      <w:marRight w:val="0"/>
                      <w:marTop w:val="0"/>
                      <w:marBottom w:val="0"/>
                      <w:divBdr>
                        <w:top w:val="none" w:sz="0" w:space="0" w:color="auto"/>
                        <w:left w:val="none" w:sz="0" w:space="0" w:color="auto"/>
                        <w:bottom w:val="none" w:sz="0" w:space="0" w:color="auto"/>
                        <w:right w:val="none" w:sz="0" w:space="0" w:color="auto"/>
                      </w:divBdr>
                      <w:divsChild>
                        <w:div w:id="1953125356">
                          <w:marLeft w:val="0"/>
                          <w:marRight w:val="0"/>
                          <w:marTop w:val="0"/>
                          <w:marBottom w:val="0"/>
                          <w:divBdr>
                            <w:top w:val="none" w:sz="0" w:space="0" w:color="auto"/>
                            <w:left w:val="none" w:sz="0" w:space="0" w:color="auto"/>
                            <w:bottom w:val="none" w:sz="0" w:space="0" w:color="auto"/>
                            <w:right w:val="none" w:sz="0" w:space="0" w:color="auto"/>
                          </w:divBdr>
                          <w:divsChild>
                            <w:div w:id="4831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ag.org.uk/policy-and-campaigns/briefing/early-warning-system-latest-findings-13-17th-april" TargetMode="External"/><Relationship Id="rId18" Type="http://schemas.openxmlformats.org/officeDocument/2006/relationships/hyperlink" Target="https://www.gov.scot/publications/coronavirus-covid-19-nursing-and-community-health-staff-guidance/?utm_medium=email&amp;utm_source=govdelivery" TargetMode="External"/><Relationship Id="rId26" Type="http://schemas.openxmlformats.org/officeDocument/2006/relationships/hyperlink" Target="https://www.scottishrefugeecouncil.org.uk/covid-19/" TargetMode="External"/><Relationship Id="rId39" Type="http://schemas.openxmlformats.org/officeDocument/2006/relationships/header" Target="header3.xml"/><Relationship Id="rId21" Type="http://schemas.openxmlformats.org/officeDocument/2006/relationships/hyperlink" Target="https://www.nhsggc.org.uk/your-health/health-issues/covid-19-coronavirus/for-nhsggc-staff/staff-support-and-wellbeing/" TargetMode="External"/><Relationship Id="rId34" Type="http://schemas.openxmlformats.org/officeDocument/2006/relationships/hyperlink" Target="https://www.dsscotland.org.uk/blog/2020/04/30/respite-support-for-families-of-children-with-additional-support-need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rveymonkey.co.uk/r/YPlockdown" TargetMode="External"/><Relationship Id="rId20" Type="http://schemas.openxmlformats.org/officeDocument/2006/relationships/hyperlink" Target="https://www.nhsinform.scot/care-support-and-rights/health-rights/access/healthcare-for-refugees-and-asylum-seekers" TargetMode="External"/><Relationship Id="rId29" Type="http://schemas.openxmlformats.org/officeDocument/2006/relationships/hyperlink" Target="https://www.cso.scot.nhs.uk/covidcalloutc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adult-support-and-protection-guidance/" TargetMode="External"/><Relationship Id="rId24" Type="http://schemas.openxmlformats.org/officeDocument/2006/relationships/hyperlink" Target="https://www.fearless.org/campaigns/harm-neglect" TargetMode="External"/><Relationship Id="rId32" Type="http://schemas.openxmlformats.org/officeDocument/2006/relationships/hyperlink" Target="https://www.careinspectorate.com/images/documents/coronavirus/Coronavirus_-_Coming_Into_Hospital.pdf?utm_medium=email&amp;utm_source=govdeliver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scot/publications/supporting-vulnerable-children-young-people-data-intelligence-report/" TargetMode="External"/><Relationship Id="rId23" Type="http://schemas.openxmlformats.org/officeDocument/2006/relationships/hyperlink" Target="https://www.eurochild.org/fileadmin/public/04_News/Eurochild/Child_Participation_in_COVID-19_Respone_Rapid_Paper.pdf" TargetMode="External"/><Relationship Id="rId28" Type="http://schemas.openxmlformats.org/officeDocument/2006/relationships/hyperlink" Target="https://www.basw.co.uk/media/news/2020/apr/domestic-abuse-and-child-welfare-practice-guide-social-workers" TargetMode="External"/><Relationship Id="rId36" Type="http://schemas.openxmlformats.org/officeDocument/2006/relationships/header" Target="header2.xml"/><Relationship Id="rId10" Type="http://schemas.openxmlformats.org/officeDocument/2006/relationships/hyperlink" Target="https://www.glasgowchildprotection.org.uk/CHttpHandler.ashx?id=49214&amp;p=0" TargetMode="External"/><Relationship Id="rId19" Type="http://schemas.openxmlformats.org/officeDocument/2006/relationships/hyperlink" Target="https://www.nhsinform.scot/care-support-and-rights/health-rights/access/healthcare-for-overseas-visitors" TargetMode="External"/><Relationship Id="rId31" Type="http://schemas.openxmlformats.org/officeDocument/2006/relationships/hyperlink" Target="https://www.careinspectorate.com/images/documents/coronavirus/A_joint_statement_from_the_Care_Inspectorate_and_the_SSSC_on_ethical_and_professional_decision-making_in_the_COVID-19_pandemic.pdf?utm_medium=email&amp;utm_source=govdeliv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riss.org.uk/resources/esss-outlines/covid-19-social-isolation-and-loneliness" TargetMode="External"/><Relationship Id="rId22" Type="http://schemas.openxmlformats.org/officeDocument/2006/relationships/hyperlink" Target="https://www.gov.scot/publications/coronavirus-covid-19-access-to-testing/" TargetMode="External"/><Relationship Id="rId27" Type="http://schemas.openxmlformats.org/officeDocument/2006/relationships/hyperlink" Target="https://www.scottishwomensrightscentre.org.uk/news/covid-19coronavirus-info/child-contact-during-coronaviruscovid-19/" TargetMode="External"/><Relationship Id="rId30" Type="http://schemas.openxmlformats.org/officeDocument/2006/relationships/hyperlink" Target="https://www.careinspectorate.com/index.php/joint-inspections"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w2020covid19.group.shef.ac.uk/" TargetMode="External"/><Relationship Id="rId17" Type="http://schemas.openxmlformats.org/officeDocument/2006/relationships/hyperlink" Target="https://news.sssc.uk.com/news/new-resource-to-support-social-service-workers-have-conversations-about-death-and-dying?utm_medium=email&amp;utm_source=govdelivery" TargetMode="External"/><Relationship Id="rId25" Type="http://schemas.openxmlformats.org/officeDocument/2006/relationships/hyperlink" Target="https://www.childprotection.scot/" TargetMode="External"/><Relationship Id="rId33" Type="http://schemas.openxmlformats.org/officeDocument/2006/relationships/hyperlink" Target="http://www.chscotland.gov.uk/recent-news/2020/04/coronavirus-practice-guide-for-panel-member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2468267-EC91-42E0-9509-13DE2A04B5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33</cp:revision>
  <dcterms:created xsi:type="dcterms:W3CDTF">2020-04-27T08:29:00Z</dcterms:created>
  <dcterms:modified xsi:type="dcterms:W3CDTF">2020-05-01T10:33:00Z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24814075-7632-43bc-833a-8a43bc0e7748</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